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94684" w14:textId="6919DF7F" w:rsidR="00E82245" w:rsidRDefault="008D28E2" w:rsidP="00BE4DF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09B33D" wp14:editId="512DEE7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AutoShape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F8A962" id="AutoShape 3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</w:p>
    <w:p w14:paraId="7E4807AC" w14:textId="573F5153" w:rsidR="00FC73FA" w:rsidRPr="00BE4DF3" w:rsidRDefault="00FC73FA" w:rsidP="00BE4DF3">
      <w:pPr>
        <w:ind w:leftChars="0" w:left="0" w:firstLineChars="0" w:firstLine="0"/>
        <w:rPr>
          <w:b/>
          <w:sz w:val="32"/>
          <w:szCs w:val="32"/>
          <w:lang w:val="sv-SE"/>
        </w:rPr>
      </w:pPr>
      <w:r w:rsidRPr="00FC73FA">
        <w:rPr>
          <w:b/>
          <w:sz w:val="32"/>
          <w:szCs w:val="32"/>
          <w:lang w:val="sv-SE"/>
        </w:rPr>
        <w:t>THE TITLE OF THE ARTICLE IS SPECIFIC, EFFECTIVE, CLEAR AND NO MORE THAN 15 WORDS.  (FONT TIMES NEW ROMAN 1</w:t>
      </w:r>
      <w:r>
        <w:rPr>
          <w:b/>
          <w:sz w:val="32"/>
          <w:szCs w:val="32"/>
          <w:lang w:val="sv-SE"/>
        </w:rPr>
        <w:t>6</w:t>
      </w:r>
      <w:r w:rsidRPr="00FC73FA">
        <w:rPr>
          <w:b/>
          <w:sz w:val="32"/>
          <w:szCs w:val="32"/>
          <w:lang w:val="sv-SE"/>
        </w:rPr>
        <w:t xml:space="preserve">PT, BOLD, </w:t>
      </w:r>
      <w:r>
        <w:rPr>
          <w:b/>
          <w:sz w:val="32"/>
          <w:szCs w:val="32"/>
          <w:lang w:val="sv-SE"/>
        </w:rPr>
        <w:t>LEFT</w:t>
      </w:r>
      <w:r w:rsidRPr="00FC73FA">
        <w:rPr>
          <w:b/>
          <w:sz w:val="32"/>
          <w:szCs w:val="32"/>
          <w:lang w:val="sv-SE"/>
        </w:rPr>
        <w:t>, SPACE 1). AVOID LISTING RESEARCH LOCATIONS, REGULATORY NAMES, AND ABBREVIATIONS</w:t>
      </w:r>
    </w:p>
    <w:p w14:paraId="7EB2B393" w14:textId="77777777" w:rsidR="00E82245" w:rsidRDefault="00E82245" w:rsidP="00BE4DF3">
      <w:pPr>
        <w:ind w:leftChars="0" w:left="0" w:firstLineChars="0" w:firstLine="0"/>
      </w:pPr>
    </w:p>
    <w:p w14:paraId="28A00FF5" w14:textId="36844B31" w:rsidR="00EE587C" w:rsidRPr="00BE4DF3" w:rsidRDefault="00FC73FA" w:rsidP="00BE4DF3">
      <w:pPr>
        <w:pStyle w:val="Authors"/>
        <w:framePr w:w="0" w:hSpace="0" w:vSpace="0" w:wrap="auto" w:vAnchor="margin" w:hAnchor="text" w:xAlign="left" w:yAlign="inline"/>
        <w:spacing w:after="0"/>
        <w:ind w:hanging="2"/>
        <w:jc w:val="left"/>
        <w:rPr>
          <w:bCs/>
          <w:color w:val="000000" w:themeColor="text1"/>
          <w:sz w:val="28"/>
          <w:szCs w:val="28"/>
        </w:rPr>
      </w:pPr>
      <w:r w:rsidRPr="00FC73FA">
        <w:rPr>
          <w:color w:val="000000" w:themeColor="text1"/>
          <w:sz w:val="28"/>
          <w:szCs w:val="28"/>
        </w:rPr>
        <w:t>Author</w:t>
      </w:r>
      <w:r w:rsidRPr="00FC73FA">
        <w:rPr>
          <w:color w:val="000000" w:themeColor="text1"/>
          <w:sz w:val="28"/>
          <w:szCs w:val="28"/>
        </w:rPr>
        <w:t xml:space="preserve"> </w:t>
      </w:r>
      <w:r w:rsidRPr="00FC73FA">
        <w:rPr>
          <w:color w:val="000000" w:themeColor="text1"/>
          <w:sz w:val="28"/>
          <w:szCs w:val="28"/>
        </w:rPr>
        <w:t xml:space="preserve">Name </w:t>
      </w:r>
      <w:r w:rsidRPr="00FC73FA">
        <w:rPr>
          <w:color w:val="000000" w:themeColor="text1"/>
          <w:sz w:val="28"/>
          <w:szCs w:val="28"/>
          <w:vertAlign w:val="superscript"/>
        </w:rPr>
        <w:t>1</w:t>
      </w:r>
      <w:r>
        <w:rPr>
          <w:color w:val="000000" w:themeColor="text1"/>
          <w:sz w:val="28"/>
          <w:szCs w:val="28"/>
        </w:rPr>
        <w:t xml:space="preserve"> </w:t>
      </w:r>
      <w:r w:rsidRPr="00FC73FA">
        <w:rPr>
          <w:color w:val="000000" w:themeColor="text1"/>
          <w:sz w:val="28"/>
          <w:szCs w:val="28"/>
        </w:rPr>
        <w:t xml:space="preserve">(no title, </w:t>
      </w:r>
      <w:r w:rsidR="00C650B1" w:rsidRPr="00FC73FA">
        <w:rPr>
          <w:color w:val="000000" w:themeColor="text1"/>
          <w:sz w:val="28"/>
          <w:szCs w:val="28"/>
        </w:rPr>
        <w:t xml:space="preserve">font </w:t>
      </w:r>
      <w:r w:rsidRPr="00FC73FA">
        <w:rPr>
          <w:color w:val="000000" w:themeColor="text1"/>
          <w:sz w:val="28"/>
          <w:szCs w:val="28"/>
        </w:rPr>
        <w:t>Times New Roman</w:t>
      </w:r>
      <w:r w:rsidR="00C650B1">
        <w:rPr>
          <w:color w:val="000000" w:themeColor="text1"/>
          <w:sz w:val="28"/>
          <w:szCs w:val="28"/>
        </w:rPr>
        <w:t xml:space="preserve"> </w:t>
      </w:r>
      <w:r w:rsidRPr="00FC73F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4</w:t>
      </w:r>
      <w:r w:rsidRPr="00FC73FA">
        <w:rPr>
          <w:color w:val="000000" w:themeColor="text1"/>
          <w:sz w:val="28"/>
          <w:szCs w:val="28"/>
        </w:rPr>
        <w:t xml:space="preserve">pt, </w:t>
      </w:r>
      <w:r>
        <w:rPr>
          <w:color w:val="000000" w:themeColor="text1"/>
          <w:sz w:val="28"/>
          <w:szCs w:val="28"/>
        </w:rPr>
        <w:t>Left</w:t>
      </w:r>
      <w:r w:rsidRPr="00FC73FA">
        <w:rPr>
          <w:color w:val="000000" w:themeColor="text1"/>
          <w:sz w:val="28"/>
          <w:szCs w:val="28"/>
        </w:rPr>
        <w:t>, Space 1)</w:t>
      </w:r>
    </w:p>
    <w:p w14:paraId="1F90DFBB" w14:textId="243A1C80" w:rsidR="00E82245" w:rsidRPr="00BE4DF3" w:rsidRDefault="00BE4DF3" w:rsidP="00BE4DF3">
      <w:pPr>
        <w:ind w:left="0" w:hanging="2"/>
        <w:rPr>
          <w:color w:val="000000" w:themeColor="text1"/>
          <w:sz w:val="20"/>
          <w:szCs w:val="20"/>
        </w:rPr>
      </w:pPr>
      <w:r w:rsidRPr="00BE4DF3">
        <w:rPr>
          <w:color w:val="000000" w:themeColor="text1"/>
          <w:sz w:val="20"/>
          <w:szCs w:val="20"/>
          <w:vertAlign w:val="superscript"/>
        </w:rPr>
        <w:t>1</w:t>
      </w:r>
      <w:r w:rsidRPr="00BE4DF3">
        <w:rPr>
          <w:color w:val="000000" w:themeColor="text1"/>
          <w:sz w:val="20"/>
          <w:szCs w:val="20"/>
        </w:rPr>
        <w:t xml:space="preserve"> </w:t>
      </w:r>
      <w:r w:rsidR="00FC73FA" w:rsidRPr="00FC73FA">
        <w:rPr>
          <w:color w:val="000000" w:themeColor="text1"/>
          <w:sz w:val="20"/>
          <w:szCs w:val="20"/>
        </w:rPr>
        <w:t>Institution</w:t>
      </w:r>
      <w:r w:rsidR="00FC73FA">
        <w:rPr>
          <w:color w:val="000000" w:themeColor="text1"/>
          <w:sz w:val="20"/>
          <w:szCs w:val="20"/>
        </w:rPr>
        <w:t>/affiliation, Country</w:t>
      </w:r>
      <w:r w:rsidR="00FC73FA" w:rsidRPr="00FC73FA">
        <w:rPr>
          <w:color w:val="000000" w:themeColor="text1"/>
          <w:sz w:val="20"/>
          <w:szCs w:val="20"/>
        </w:rPr>
        <w:t xml:space="preserve"> (</w:t>
      </w:r>
      <w:r w:rsidR="00C650B1" w:rsidRPr="00FC73FA">
        <w:rPr>
          <w:color w:val="000000" w:themeColor="text1"/>
          <w:sz w:val="20"/>
          <w:szCs w:val="20"/>
        </w:rPr>
        <w:t xml:space="preserve">font </w:t>
      </w:r>
      <w:r w:rsidR="00FC73FA" w:rsidRPr="00FC73FA">
        <w:rPr>
          <w:color w:val="000000" w:themeColor="text1"/>
          <w:sz w:val="20"/>
          <w:szCs w:val="20"/>
        </w:rPr>
        <w:t xml:space="preserve">Times New Roman 10pt, </w:t>
      </w:r>
      <w:r w:rsidR="00FC73FA">
        <w:rPr>
          <w:color w:val="000000" w:themeColor="text1"/>
          <w:sz w:val="20"/>
          <w:szCs w:val="20"/>
        </w:rPr>
        <w:t>Left</w:t>
      </w:r>
      <w:r w:rsidR="00FC73FA" w:rsidRPr="00FC73FA">
        <w:rPr>
          <w:color w:val="000000" w:themeColor="text1"/>
          <w:sz w:val="20"/>
          <w:szCs w:val="20"/>
        </w:rPr>
        <w:t>, Space 1)</w:t>
      </w:r>
    </w:p>
    <w:p w14:paraId="13E3C57B" w14:textId="6FB040BC" w:rsidR="00E82245" w:rsidRPr="00C650B1" w:rsidRDefault="00BE4DF3" w:rsidP="00BE4DF3">
      <w:pPr>
        <w:ind w:left="0" w:hanging="2"/>
        <w:rPr>
          <w:color w:val="000000" w:themeColor="text1"/>
          <w:sz w:val="20"/>
          <w:szCs w:val="20"/>
        </w:rPr>
      </w:pPr>
      <w:r w:rsidRPr="00BE4DF3">
        <w:rPr>
          <w:sz w:val="20"/>
          <w:szCs w:val="20"/>
        </w:rPr>
        <w:t>*</w:t>
      </w:r>
      <w:r w:rsidRPr="00C650B1">
        <w:rPr>
          <w:sz w:val="20"/>
          <w:szCs w:val="20"/>
        </w:rPr>
        <w:t xml:space="preserve">Corresponding Author: </w:t>
      </w:r>
      <w:r w:rsidR="00C650B1" w:rsidRPr="00C650B1">
        <w:rPr>
          <w:sz w:val="20"/>
          <w:szCs w:val="20"/>
        </w:rPr>
        <w:t xml:space="preserve">(font Times New </w:t>
      </w:r>
      <w:proofErr w:type="gramStart"/>
      <w:r w:rsidR="00C650B1" w:rsidRPr="00C650B1">
        <w:rPr>
          <w:sz w:val="20"/>
          <w:szCs w:val="20"/>
        </w:rPr>
        <w:t>Roman  10</w:t>
      </w:r>
      <w:proofErr w:type="gramEnd"/>
      <w:r w:rsidR="00C650B1" w:rsidRPr="00C650B1">
        <w:rPr>
          <w:sz w:val="20"/>
          <w:szCs w:val="20"/>
        </w:rPr>
        <w:t xml:space="preserve">pt, </w:t>
      </w:r>
      <w:r w:rsidR="00C650B1">
        <w:rPr>
          <w:sz w:val="20"/>
          <w:szCs w:val="20"/>
        </w:rPr>
        <w:t>Left</w:t>
      </w:r>
      <w:r w:rsidR="00C650B1" w:rsidRPr="00C650B1">
        <w:rPr>
          <w:sz w:val="20"/>
          <w:szCs w:val="20"/>
        </w:rPr>
        <w:t>, Space 1)</w:t>
      </w:r>
    </w:p>
    <w:p w14:paraId="241BAA2C" w14:textId="77777777" w:rsidR="00E82245" w:rsidRDefault="00E82245" w:rsidP="00BE4DF3">
      <w:pPr>
        <w:ind w:left="0" w:hanging="2"/>
      </w:pPr>
    </w:p>
    <w:p w14:paraId="35E92245" w14:textId="77777777" w:rsidR="00BE4DF3" w:rsidRPr="00EC2BE7" w:rsidRDefault="00BE4DF3" w:rsidP="00BE4DF3">
      <w:pPr>
        <w:spacing w:line="276" w:lineRule="auto"/>
        <w:ind w:left="0" w:right="3" w:hanging="2"/>
        <w:rPr>
          <w:b/>
          <w:sz w:val="20"/>
          <w:szCs w:val="20"/>
        </w:rPr>
      </w:pPr>
      <w:r w:rsidRPr="00EC2BE7">
        <w:rPr>
          <w:b/>
          <w:sz w:val="20"/>
          <w:szCs w:val="20"/>
        </w:rPr>
        <w:t>ABSTRACT</w:t>
      </w:r>
    </w:p>
    <w:p w14:paraId="4193C6F0" w14:textId="7744D2BC" w:rsidR="00BE4DF3" w:rsidRPr="00EC2BE7" w:rsidRDefault="007A7FE3" w:rsidP="00BE4DF3">
      <w:pPr>
        <w:spacing w:line="276" w:lineRule="auto"/>
        <w:ind w:left="0" w:right="3" w:hanging="2"/>
        <w:jc w:val="both"/>
        <w:rPr>
          <w:sz w:val="20"/>
          <w:szCs w:val="20"/>
        </w:rPr>
      </w:pPr>
      <w:r w:rsidRPr="007A7FE3">
        <w:rPr>
          <w:sz w:val="20"/>
          <w:szCs w:val="20"/>
        </w:rPr>
        <w:t xml:space="preserve">Abstracts in </w:t>
      </w:r>
      <w:proofErr w:type="spellStart"/>
      <w:r>
        <w:rPr>
          <w:sz w:val="20"/>
          <w:szCs w:val="20"/>
        </w:rPr>
        <w:t>english</w:t>
      </w:r>
      <w:proofErr w:type="spellEnd"/>
      <w:r>
        <w:rPr>
          <w:sz w:val="20"/>
          <w:szCs w:val="20"/>
        </w:rPr>
        <w:t xml:space="preserve"> </w:t>
      </w:r>
      <w:r w:rsidRPr="007A7FE3">
        <w:rPr>
          <w:sz w:val="20"/>
          <w:szCs w:val="20"/>
        </w:rPr>
        <w:t>written a maximum of 2</w:t>
      </w:r>
      <w:r>
        <w:rPr>
          <w:sz w:val="20"/>
          <w:szCs w:val="20"/>
        </w:rPr>
        <w:t>5</w:t>
      </w:r>
      <w:r w:rsidRPr="007A7FE3">
        <w:rPr>
          <w:sz w:val="20"/>
          <w:szCs w:val="20"/>
        </w:rPr>
        <w:t>0 words. The abstract explicitly contains: brief background (one sentence only, may not exist), research objectives, research methods, and important research findings. Abstract written 1 (one) paragraph (font Times New Roman 10pt, Justify, Space 1)</w:t>
      </w:r>
      <w:r w:rsidR="00776121">
        <w:rPr>
          <w:sz w:val="20"/>
          <w:szCs w:val="20"/>
        </w:rPr>
        <w:t>.</w:t>
      </w:r>
    </w:p>
    <w:p w14:paraId="3534E8B2" w14:textId="77777777" w:rsidR="00BE4DF3" w:rsidRPr="00EC2BE7" w:rsidRDefault="00BE4DF3" w:rsidP="00BE4DF3">
      <w:pPr>
        <w:pStyle w:val="BodyText"/>
        <w:spacing w:line="276" w:lineRule="auto"/>
        <w:ind w:right="3"/>
        <w:rPr>
          <w:sz w:val="20"/>
          <w:szCs w:val="20"/>
        </w:rPr>
      </w:pPr>
    </w:p>
    <w:p w14:paraId="49CFB421" w14:textId="3E50EE8C" w:rsidR="00BE4DF3" w:rsidRPr="00EC2BE7" w:rsidRDefault="00BE4DF3" w:rsidP="00BE4DF3">
      <w:pPr>
        <w:spacing w:line="276" w:lineRule="auto"/>
        <w:ind w:left="0" w:right="3" w:hanging="2"/>
        <w:rPr>
          <w:sz w:val="20"/>
          <w:szCs w:val="20"/>
        </w:rPr>
      </w:pPr>
      <w:r w:rsidRPr="00EC2BE7">
        <w:rPr>
          <w:b/>
          <w:sz w:val="20"/>
          <w:szCs w:val="20"/>
        </w:rPr>
        <w:t>Key</w:t>
      </w:r>
      <w:r>
        <w:rPr>
          <w:b/>
          <w:spacing w:val="-2"/>
          <w:sz w:val="20"/>
          <w:szCs w:val="20"/>
        </w:rPr>
        <w:t>w</w:t>
      </w:r>
      <w:r w:rsidRPr="00EC2BE7">
        <w:rPr>
          <w:b/>
          <w:sz w:val="20"/>
          <w:szCs w:val="20"/>
        </w:rPr>
        <w:t>ords:</w:t>
      </w:r>
      <w:r w:rsidRPr="00EC2BE7">
        <w:rPr>
          <w:b/>
          <w:spacing w:val="-2"/>
          <w:sz w:val="20"/>
          <w:szCs w:val="20"/>
        </w:rPr>
        <w:t xml:space="preserve"> </w:t>
      </w:r>
      <w:r w:rsidR="00152F8A" w:rsidRPr="00152F8A">
        <w:rPr>
          <w:sz w:val="20"/>
          <w:szCs w:val="20"/>
        </w:rPr>
        <w:t>Consists of 3 to 5 words. Written in alphabetical order. Between keywords separated by colons (</w:t>
      </w:r>
      <w:r w:rsidR="00152F8A">
        <w:rPr>
          <w:sz w:val="20"/>
          <w:szCs w:val="20"/>
        </w:rPr>
        <w:t>,</w:t>
      </w:r>
      <w:r w:rsidR="00152F8A" w:rsidRPr="00152F8A">
        <w:rPr>
          <w:sz w:val="20"/>
          <w:szCs w:val="20"/>
        </w:rPr>
        <w:t>). Excludes regulatory name and institution name</w:t>
      </w:r>
    </w:p>
    <w:p w14:paraId="33E32541" w14:textId="77777777" w:rsidR="00236B56" w:rsidRPr="00CA75A7" w:rsidRDefault="00236B56" w:rsidP="00CA75A7">
      <w:pPr>
        <w:spacing w:line="276" w:lineRule="auto"/>
        <w:ind w:left="0" w:hanging="2"/>
        <w:jc w:val="both"/>
        <w:rPr>
          <w:b/>
          <w:sz w:val="22"/>
          <w:szCs w:val="22"/>
        </w:rPr>
      </w:pPr>
    </w:p>
    <w:p w14:paraId="11CB3219" w14:textId="77777777" w:rsidR="00CA75A7" w:rsidRPr="00CA75A7" w:rsidRDefault="00CA75A7" w:rsidP="00CA75A7">
      <w:pPr>
        <w:spacing w:line="276" w:lineRule="auto"/>
        <w:ind w:left="0" w:hanging="2"/>
        <w:jc w:val="both"/>
        <w:rPr>
          <w:b/>
          <w:sz w:val="22"/>
          <w:szCs w:val="22"/>
        </w:rPr>
      </w:pPr>
      <w:r w:rsidRPr="00CA75A7">
        <w:rPr>
          <w:b/>
          <w:sz w:val="22"/>
          <w:szCs w:val="22"/>
        </w:rPr>
        <w:t>INTRODUCTION</w:t>
      </w:r>
    </w:p>
    <w:p w14:paraId="7081A91C" w14:textId="03E4014E" w:rsidR="003133E0" w:rsidRPr="003133E0" w:rsidRDefault="003133E0" w:rsidP="003133E0">
      <w:pPr>
        <w:adjustRightInd w:val="0"/>
        <w:spacing w:line="276" w:lineRule="auto"/>
        <w:ind w:left="-2" w:firstLineChars="130" w:firstLine="286"/>
        <w:jc w:val="both"/>
        <w:rPr>
          <w:sz w:val="22"/>
          <w:szCs w:val="22"/>
        </w:rPr>
      </w:pPr>
      <w:r w:rsidRPr="003133E0">
        <w:rPr>
          <w:sz w:val="22"/>
          <w:szCs w:val="22"/>
        </w:rPr>
        <w:t xml:space="preserve">The introduction contains background, theoretical studies, problems, gap analysis, novelty of research results (state of the art), and ends with research objectives. Gap analysis contains the gap between das </w:t>
      </w:r>
      <w:proofErr w:type="spellStart"/>
      <w:r w:rsidRPr="003133E0">
        <w:rPr>
          <w:sz w:val="22"/>
          <w:szCs w:val="22"/>
        </w:rPr>
        <w:t>sollen</w:t>
      </w:r>
      <w:proofErr w:type="spellEnd"/>
      <w:r w:rsidRPr="003133E0">
        <w:rPr>
          <w:sz w:val="22"/>
          <w:szCs w:val="22"/>
        </w:rPr>
        <w:t xml:space="preserve"> and das sein.   The novelty of research results (state of the art) contains a description of research studies with previous research (literature review).  </w:t>
      </w:r>
    </w:p>
    <w:p w14:paraId="394183AB" w14:textId="282938DB" w:rsidR="003133E0" w:rsidRPr="003133E0" w:rsidRDefault="003133E0" w:rsidP="003133E0">
      <w:pPr>
        <w:adjustRightInd w:val="0"/>
        <w:spacing w:line="276" w:lineRule="auto"/>
        <w:ind w:left="-2" w:firstLineChars="130" w:firstLine="286"/>
        <w:jc w:val="both"/>
        <w:rPr>
          <w:sz w:val="22"/>
          <w:szCs w:val="22"/>
        </w:rPr>
      </w:pPr>
      <w:r w:rsidRPr="003133E0">
        <w:rPr>
          <w:sz w:val="22"/>
          <w:szCs w:val="22"/>
        </w:rPr>
        <w:t>The submitted article is original and has never been published anywhere. Articles that have been accepted and have gone through a review process, will be published gradually through the Open Journal System (OJS).</w:t>
      </w:r>
    </w:p>
    <w:p w14:paraId="5F68063D" w14:textId="5C0F0A51" w:rsidR="003133E0" w:rsidRPr="003133E0" w:rsidRDefault="003133E0" w:rsidP="003133E0">
      <w:pPr>
        <w:adjustRightInd w:val="0"/>
        <w:spacing w:line="276" w:lineRule="auto"/>
        <w:ind w:left="-2" w:firstLineChars="130" w:firstLine="286"/>
        <w:jc w:val="both"/>
        <w:rPr>
          <w:sz w:val="22"/>
          <w:szCs w:val="22"/>
        </w:rPr>
      </w:pPr>
      <w:r w:rsidRPr="003133E0">
        <w:rPr>
          <w:sz w:val="22"/>
          <w:szCs w:val="22"/>
        </w:rPr>
        <w:t>The writing format uses a single-column format with Times New Roman letters 12, space 1</w:t>
      </w:r>
      <w:r>
        <w:rPr>
          <w:sz w:val="22"/>
          <w:szCs w:val="22"/>
        </w:rPr>
        <w:t>.15</w:t>
      </w:r>
      <w:r w:rsidRPr="003133E0">
        <w:rPr>
          <w:sz w:val="22"/>
          <w:szCs w:val="22"/>
        </w:rPr>
        <w:t xml:space="preserve">, Justify, A4 paper (210 x 297 mm), left, top, right, and bottom margins of 2.5 cm each. Manuscripts are written between 4000 to </w:t>
      </w:r>
      <w:r>
        <w:rPr>
          <w:sz w:val="22"/>
          <w:szCs w:val="22"/>
        </w:rPr>
        <w:t>7</w:t>
      </w:r>
      <w:r w:rsidRPr="003133E0">
        <w:rPr>
          <w:sz w:val="22"/>
          <w:szCs w:val="22"/>
        </w:rPr>
        <w:t>000 words.</w:t>
      </w:r>
    </w:p>
    <w:p w14:paraId="1D23FE32" w14:textId="77777777" w:rsidR="00E82245" w:rsidRPr="00CA75A7" w:rsidRDefault="00E82245" w:rsidP="00CA75A7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08DB7F49" w14:textId="77777777" w:rsidR="00E82245" w:rsidRPr="00CA75A7" w:rsidRDefault="008E7044" w:rsidP="00CA75A7">
      <w:pPr>
        <w:spacing w:line="276" w:lineRule="auto"/>
        <w:ind w:left="0" w:hanging="2"/>
        <w:jc w:val="both"/>
        <w:rPr>
          <w:sz w:val="22"/>
          <w:szCs w:val="22"/>
        </w:rPr>
      </w:pPr>
      <w:r w:rsidRPr="00CA75A7">
        <w:rPr>
          <w:b/>
          <w:sz w:val="22"/>
          <w:szCs w:val="22"/>
        </w:rPr>
        <w:t>METHOD</w:t>
      </w:r>
    </w:p>
    <w:p w14:paraId="6719B62A" w14:textId="36B5CE38" w:rsidR="007A55B6" w:rsidRDefault="007A55B6" w:rsidP="007A55B6">
      <w:pPr>
        <w:spacing w:line="276" w:lineRule="auto"/>
        <w:ind w:left="-2" w:firstLineChars="130" w:firstLine="286"/>
        <w:jc w:val="both"/>
        <w:rPr>
          <w:sz w:val="22"/>
          <w:szCs w:val="22"/>
          <w:lang w:val="sv-SE"/>
        </w:rPr>
      </w:pPr>
      <w:r w:rsidRPr="007A55B6">
        <w:rPr>
          <w:sz w:val="22"/>
          <w:szCs w:val="22"/>
          <w:lang w:val="sv-SE"/>
        </w:rPr>
        <w:t>The method must contain the research  design, research subject, instrumen, data  collection procedures,  and data analysis. Include a picture to explain the  method used.</w:t>
      </w:r>
    </w:p>
    <w:p w14:paraId="01CBBF5A" w14:textId="77777777" w:rsidR="007A55B6" w:rsidRPr="007A55B6" w:rsidRDefault="007A55B6" w:rsidP="007A55B6">
      <w:pPr>
        <w:spacing w:line="276" w:lineRule="auto"/>
        <w:ind w:left="-2" w:firstLineChars="130" w:firstLine="286"/>
        <w:jc w:val="both"/>
        <w:rPr>
          <w:sz w:val="22"/>
          <w:szCs w:val="22"/>
        </w:rPr>
      </w:pPr>
    </w:p>
    <w:p w14:paraId="3EFA60E6" w14:textId="77777777" w:rsidR="00CA75A7" w:rsidRPr="007A55B6" w:rsidRDefault="008E7044" w:rsidP="00CA75A7">
      <w:pPr>
        <w:spacing w:line="276" w:lineRule="auto"/>
        <w:ind w:leftChars="0" w:left="0" w:firstLineChars="0" w:firstLine="0"/>
        <w:jc w:val="both"/>
        <w:rPr>
          <w:b/>
          <w:sz w:val="22"/>
          <w:szCs w:val="22"/>
          <w:lang w:val="sv-SE"/>
        </w:rPr>
      </w:pPr>
      <w:r w:rsidRPr="007A55B6">
        <w:rPr>
          <w:b/>
          <w:sz w:val="22"/>
          <w:szCs w:val="22"/>
        </w:rPr>
        <w:t>RESULTS</w:t>
      </w:r>
      <w:r w:rsidR="00CA75A7" w:rsidRPr="007A55B6">
        <w:rPr>
          <w:b/>
          <w:sz w:val="22"/>
          <w:szCs w:val="22"/>
        </w:rPr>
        <w:t xml:space="preserve"> AND </w:t>
      </w:r>
      <w:r w:rsidR="00CA75A7" w:rsidRPr="007A55B6">
        <w:rPr>
          <w:b/>
          <w:sz w:val="22"/>
          <w:szCs w:val="22"/>
          <w:lang w:val="sv-SE"/>
        </w:rPr>
        <w:t>DISCUSSION</w:t>
      </w:r>
    </w:p>
    <w:p w14:paraId="4B4505FE" w14:textId="75755761" w:rsidR="007A55B6" w:rsidRPr="007A55B6" w:rsidRDefault="007A55B6" w:rsidP="007A55B6">
      <w:pPr>
        <w:tabs>
          <w:tab w:val="left" w:pos="5670"/>
        </w:tabs>
        <w:spacing w:line="276" w:lineRule="auto"/>
        <w:ind w:left="-2" w:firstLineChars="130" w:firstLine="286"/>
        <w:jc w:val="both"/>
        <w:rPr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The Research Results and Discussion contains a description of the analysis of research results to provide answers / solutions to research problems.  If there are details in accordance with the problems discussed, you can use the writing of sub-chapters as below.</w:t>
      </w:r>
    </w:p>
    <w:p w14:paraId="3203C48E" w14:textId="77777777" w:rsidR="007A55B6" w:rsidRPr="007A55B6" w:rsidRDefault="007A55B6" w:rsidP="007A55B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</w:p>
    <w:p w14:paraId="559848E9" w14:textId="77777777" w:rsidR="007A55B6" w:rsidRPr="007A55B6" w:rsidRDefault="007A55B6" w:rsidP="007A55B6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 w:rsidRPr="007A55B6">
        <w:rPr>
          <w:b/>
          <w:bCs/>
          <w:color w:val="000000"/>
          <w:position w:val="0"/>
          <w:sz w:val="22"/>
          <w:szCs w:val="22"/>
          <w:lang w:val="en-US" w:eastAsia="zh-TW"/>
        </w:rPr>
        <w:t>Subchapter (Times New Roman 12, Bold, font format: Capitalize Case)</w:t>
      </w:r>
    </w:p>
    <w:p w14:paraId="4E31FDDE" w14:textId="0FE64EBD" w:rsidR="007A55B6" w:rsidRPr="007A55B6" w:rsidRDefault="007A55B6" w:rsidP="007A55B6">
      <w:pPr>
        <w:suppressAutoHyphens w:val="0"/>
        <w:spacing w:line="240" w:lineRule="auto"/>
        <w:ind w:leftChars="0" w:left="-2" w:firstLineChars="0" w:firstLine="28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 In the Subchapter, avoid using dot points, dedication, or numbering as follows: </w:t>
      </w:r>
    </w:p>
    <w:p w14:paraId="6EE504B6" w14:textId="77777777" w:rsidR="007A55B6" w:rsidRPr="007A55B6" w:rsidRDefault="007A55B6" w:rsidP="007A55B6">
      <w:pPr>
        <w:suppressAutoHyphens w:val="0"/>
        <w:spacing w:line="240" w:lineRule="auto"/>
        <w:ind w:leftChars="0" w:left="281" w:firstLineChars="0" w:firstLine="28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      a.    ....</w:t>
      </w:r>
    </w:p>
    <w:p w14:paraId="62F2BCDE" w14:textId="77777777" w:rsidR="007A55B6" w:rsidRPr="007A55B6" w:rsidRDefault="007A55B6" w:rsidP="007A55B6">
      <w:pPr>
        <w:suppressAutoHyphens w:val="0"/>
        <w:spacing w:line="240" w:lineRule="auto"/>
        <w:ind w:leftChars="0" w:left="281" w:firstLineChars="0" w:firstLine="28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      b.    ....</w:t>
      </w:r>
    </w:p>
    <w:p w14:paraId="15446924" w14:textId="77777777" w:rsidR="007A55B6" w:rsidRPr="007A55B6" w:rsidRDefault="007A55B6" w:rsidP="007A55B6">
      <w:pPr>
        <w:suppressAutoHyphens w:val="0"/>
        <w:spacing w:line="240" w:lineRule="auto"/>
        <w:ind w:leftChars="0" w:left="281" w:firstLineChars="0" w:firstLine="28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      c.    ....</w:t>
      </w:r>
    </w:p>
    <w:p w14:paraId="7C825168" w14:textId="45AB17DC" w:rsidR="007A55B6" w:rsidRPr="007A55B6" w:rsidRDefault="007A55B6" w:rsidP="007A55B6">
      <w:pPr>
        <w:suppressAutoHyphens w:val="0"/>
        <w:spacing w:line="240" w:lineRule="auto"/>
        <w:ind w:leftChars="0" w:left="-2" w:firstLineChars="0" w:firstLine="28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It should be written following the following sentences: a. ....; b. ...., and c. ....</w:t>
      </w:r>
    </w:p>
    <w:p w14:paraId="5A0DF0E1" w14:textId="77777777" w:rsidR="007A55B6" w:rsidRDefault="007A55B6" w:rsidP="007A55B6">
      <w:pPr>
        <w:suppressAutoHyphens w:val="0"/>
        <w:spacing w:line="240" w:lineRule="auto"/>
        <w:ind w:leftChars="0" w:left="-2" w:firstLineChars="0" w:firstLine="28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lastRenderedPageBreak/>
        <w:t>Manuscripts are written in the form of essays, so there is no numeric or alphabetical format separating between chapters / sections, or to mark new chapters / sections.   Tables and figures / graphs are only included in the discussion.  Tables are created only with horizontal lines.</w:t>
      </w:r>
    </w:p>
    <w:p w14:paraId="52DB44FA" w14:textId="0238D9F3" w:rsidR="007A55B6" w:rsidRPr="007A55B6" w:rsidRDefault="007A55B6" w:rsidP="007A55B6">
      <w:pPr>
        <w:suppressAutoHyphens w:val="0"/>
        <w:spacing w:line="240" w:lineRule="auto"/>
        <w:ind w:leftChars="0" w:left="-2" w:firstLineChars="0" w:firstLine="286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The results of the study are reported in the form of a table, then the following format is used.</w:t>
      </w:r>
    </w:p>
    <w:p w14:paraId="40F20C4D" w14:textId="69DD9EDE" w:rsidR="007A55B6" w:rsidRPr="007A55B6" w:rsidRDefault="007A55B6" w:rsidP="007A55B6">
      <w:pPr>
        <w:numPr>
          <w:ilvl w:val="0"/>
          <w:numId w:val="5"/>
        </w:numPr>
        <w:suppressAutoHyphens w:val="0"/>
        <w:spacing w:line="240" w:lineRule="auto"/>
        <w:ind w:leftChars="0" w:left="358" w:firstLineChars="0"/>
        <w:jc w:val="both"/>
        <w:textDirection w:val="lrTb"/>
        <w:textAlignment w:val="baseline"/>
        <w:outlineLvl w:val="9"/>
        <w:rPr>
          <w:color w:val="000000"/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The title is written left-aligned above the table with Times New Roman Bold font 1</w:t>
      </w:r>
      <w:r w:rsidR="00662FFF">
        <w:rPr>
          <w:color w:val="000000"/>
          <w:position w:val="0"/>
          <w:sz w:val="22"/>
          <w:szCs w:val="22"/>
          <w:lang w:val="en-US" w:eastAsia="zh-TW"/>
        </w:rPr>
        <w:t>1</w:t>
      </w:r>
      <w:r w:rsidRPr="007A55B6">
        <w:rPr>
          <w:color w:val="000000"/>
          <w:position w:val="0"/>
          <w:sz w:val="22"/>
          <w:szCs w:val="22"/>
          <w:lang w:val="en-US" w:eastAsia="zh-TW"/>
        </w:rPr>
        <w:t xml:space="preserve"> pt.</w:t>
      </w:r>
    </w:p>
    <w:p w14:paraId="20CECBE1" w14:textId="0D7BDC45" w:rsidR="007A55B6" w:rsidRPr="007A55B6" w:rsidRDefault="007A55B6" w:rsidP="007A55B6">
      <w:pPr>
        <w:numPr>
          <w:ilvl w:val="0"/>
          <w:numId w:val="5"/>
        </w:numPr>
        <w:suppressAutoHyphens w:val="0"/>
        <w:spacing w:line="240" w:lineRule="auto"/>
        <w:ind w:leftChars="0" w:left="358" w:firstLineChars="0"/>
        <w:jc w:val="both"/>
        <w:textDirection w:val="lrTb"/>
        <w:textAlignment w:val="baseline"/>
        <w:outlineLvl w:val="9"/>
        <w:rPr>
          <w:color w:val="000000"/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Fill the table using Times New Roman font 1</w:t>
      </w:r>
      <w:r w:rsidR="00662FFF">
        <w:rPr>
          <w:color w:val="000000"/>
          <w:position w:val="0"/>
          <w:sz w:val="22"/>
          <w:szCs w:val="22"/>
          <w:lang w:val="en-US" w:eastAsia="zh-TW"/>
        </w:rPr>
        <w:t>1</w:t>
      </w:r>
      <w:r w:rsidRPr="007A55B6">
        <w:rPr>
          <w:color w:val="000000"/>
          <w:position w:val="0"/>
          <w:sz w:val="22"/>
          <w:szCs w:val="22"/>
          <w:lang w:val="en-US" w:eastAsia="zh-TW"/>
        </w:rPr>
        <w:t xml:space="preserve"> pt, single spaced.</w:t>
      </w:r>
    </w:p>
    <w:p w14:paraId="38702B6A" w14:textId="77777777" w:rsidR="007A55B6" w:rsidRPr="007A55B6" w:rsidRDefault="007A55B6" w:rsidP="007A55B6">
      <w:pPr>
        <w:numPr>
          <w:ilvl w:val="0"/>
          <w:numId w:val="5"/>
        </w:numPr>
        <w:suppressAutoHyphens w:val="0"/>
        <w:spacing w:line="240" w:lineRule="auto"/>
        <w:ind w:leftChars="0" w:left="358" w:firstLineChars="0"/>
        <w:jc w:val="both"/>
        <w:textDirection w:val="lrTb"/>
        <w:textAlignment w:val="baseline"/>
        <w:outlineLvl w:val="9"/>
        <w:rPr>
          <w:color w:val="000000"/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The contents of the table should be referenced in paragraphs</w:t>
      </w:r>
    </w:p>
    <w:p w14:paraId="423E4F95" w14:textId="77777777" w:rsidR="007A55B6" w:rsidRPr="007A55B6" w:rsidRDefault="007A55B6" w:rsidP="007A55B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</w:p>
    <w:p w14:paraId="6B7FEB4E" w14:textId="77777777" w:rsidR="007A55B6" w:rsidRPr="007A55B6" w:rsidRDefault="007A55B6" w:rsidP="007A55B6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 w:rsidRPr="007A55B6">
        <w:rPr>
          <w:b/>
          <w:bCs/>
          <w:color w:val="000000"/>
          <w:position w:val="0"/>
          <w:sz w:val="22"/>
          <w:szCs w:val="22"/>
          <w:lang w:val="en-US" w:eastAsia="zh-TW"/>
        </w:rPr>
        <w:t>Table 1.     Correct Table Example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7"/>
        <w:gridCol w:w="1459"/>
        <w:gridCol w:w="823"/>
      </w:tblGrid>
      <w:tr w:rsidR="007A55B6" w:rsidRPr="007A55B6" w14:paraId="44F2DA17" w14:textId="77777777" w:rsidTr="007A55B6"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309EC" w14:textId="77777777" w:rsidR="007A55B6" w:rsidRPr="007A55B6" w:rsidRDefault="007A55B6" w:rsidP="007A55B6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en-US" w:eastAsia="zh-TW"/>
              </w:rPr>
            </w:pPr>
            <w:r w:rsidRPr="007A55B6">
              <w:rPr>
                <w:color w:val="000000"/>
                <w:position w:val="0"/>
                <w:sz w:val="22"/>
                <w:szCs w:val="22"/>
                <w:lang w:val="en-US" w:eastAsia="zh-TW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05C81" w14:textId="77777777" w:rsidR="007A55B6" w:rsidRPr="007A55B6" w:rsidRDefault="007A55B6" w:rsidP="007A55B6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en-US" w:eastAsia="zh-TW"/>
              </w:rPr>
            </w:pPr>
            <w:proofErr w:type="spellStart"/>
            <w:r w:rsidRPr="007A55B6">
              <w:rPr>
                <w:color w:val="000000"/>
                <w:position w:val="0"/>
                <w:sz w:val="22"/>
                <w:szCs w:val="22"/>
                <w:lang w:val="en-US" w:eastAsia="zh-TW"/>
              </w:rPr>
              <w:t>Subvariables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99C6D" w14:textId="77777777" w:rsidR="007A55B6" w:rsidRPr="007A55B6" w:rsidRDefault="007A55B6" w:rsidP="007A55B6">
            <w:pPr>
              <w:suppressAutoHyphens w:val="0"/>
              <w:spacing w:line="240" w:lineRule="auto"/>
              <w:ind w:leftChars="0" w:left="-2" w:firstLineChars="0" w:hanging="2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en-US" w:eastAsia="zh-TW"/>
              </w:rPr>
            </w:pPr>
            <w:r w:rsidRPr="007A55B6">
              <w:rPr>
                <w:color w:val="000000"/>
                <w:position w:val="0"/>
                <w:sz w:val="22"/>
                <w:szCs w:val="22"/>
                <w:lang w:val="en-US" w:eastAsia="zh-TW"/>
              </w:rPr>
              <w:t>Score</w:t>
            </w:r>
          </w:p>
        </w:tc>
      </w:tr>
      <w:tr w:rsidR="007A55B6" w:rsidRPr="007A55B6" w14:paraId="4F9460A5" w14:textId="77777777" w:rsidTr="007A55B6"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56BB0" w14:textId="77777777" w:rsidR="007A55B6" w:rsidRPr="007A55B6" w:rsidRDefault="007A55B6" w:rsidP="007A55B6">
            <w:pPr>
              <w:suppressAutoHyphens w:val="0"/>
              <w:spacing w:line="240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en-US" w:eastAsia="zh-TW"/>
              </w:rPr>
            </w:pPr>
            <w:r w:rsidRPr="007A55B6">
              <w:rPr>
                <w:color w:val="000000"/>
                <w:position w:val="0"/>
                <w:sz w:val="22"/>
                <w:szCs w:val="22"/>
                <w:lang w:val="en-US" w:eastAsia="zh-TW"/>
              </w:rPr>
              <w:t>Creativeness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115C7" w14:textId="77777777" w:rsidR="007A55B6" w:rsidRPr="007A55B6" w:rsidRDefault="007A55B6" w:rsidP="007A55B6">
            <w:pPr>
              <w:suppressAutoHyphens w:val="0"/>
              <w:spacing w:line="240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en-US" w:eastAsia="zh-TW"/>
              </w:rPr>
            </w:pPr>
            <w:r w:rsidRPr="007A55B6">
              <w:rPr>
                <w:color w:val="000000"/>
                <w:position w:val="0"/>
                <w:sz w:val="22"/>
                <w:szCs w:val="22"/>
                <w:lang w:val="en-US" w:eastAsia="zh-TW"/>
              </w:rPr>
              <w:t>Figural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D6123" w14:textId="77777777" w:rsidR="007A55B6" w:rsidRPr="007A55B6" w:rsidRDefault="007A55B6" w:rsidP="007A55B6">
            <w:pPr>
              <w:suppressAutoHyphens w:val="0"/>
              <w:spacing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en-US" w:eastAsia="zh-TW"/>
              </w:rPr>
            </w:pPr>
            <w:r w:rsidRPr="007A55B6">
              <w:rPr>
                <w:color w:val="000000"/>
                <w:position w:val="0"/>
                <w:sz w:val="22"/>
                <w:szCs w:val="22"/>
                <w:lang w:val="en-US" w:eastAsia="zh-TW"/>
              </w:rPr>
              <w:t>80</w:t>
            </w:r>
          </w:p>
        </w:tc>
      </w:tr>
      <w:tr w:rsidR="007A55B6" w:rsidRPr="007A55B6" w14:paraId="6496CC3D" w14:textId="77777777" w:rsidTr="007A55B6"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C671F" w14:textId="77777777" w:rsidR="007A55B6" w:rsidRPr="007A55B6" w:rsidRDefault="007A55B6" w:rsidP="007A55B6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en-US" w:eastAsia="zh-TW"/>
              </w:rPr>
            </w:pP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CC72F" w14:textId="77777777" w:rsidR="007A55B6" w:rsidRPr="007A55B6" w:rsidRDefault="007A55B6" w:rsidP="007A55B6">
            <w:pPr>
              <w:suppressAutoHyphens w:val="0"/>
              <w:spacing w:line="240" w:lineRule="auto"/>
              <w:ind w:leftChars="0" w:left="-2" w:firstLineChars="0" w:hanging="2"/>
              <w:jc w:val="both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en-US" w:eastAsia="zh-TW"/>
              </w:rPr>
            </w:pPr>
            <w:r w:rsidRPr="007A55B6">
              <w:rPr>
                <w:color w:val="000000"/>
                <w:position w:val="0"/>
                <w:sz w:val="22"/>
                <w:szCs w:val="22"/>
                <w:lang w:val="en-US" w:eastAsia="zh-TW"/>
              </w:rPr>
              <w:t>Verbal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3562" w14:textId="77777777" w:rsidR="007A55B6" w:rsidRPr="007A55B6" w:rsidRDefault="007A55B6" w:rsidP="007A55B6">
            <w:pPr>
              <w:suppressAutoHyphens w:val="0"/>
              <w:spacing w:line="240" w:lineRule="auto"/>
              <w:ind w:leftChars="0" w:left="-2" w:firstLineChars="0" w:hanging="2"/>
              <w:jc w:val="right"/>
              <w:textDirection w:val="lrTb"/>
              <w:textAlignment w:val="auto"/>
              <w:outlineLvl w:val="9"/>
              <w:rPr>
                <w:position w:val="0"/>
                <w:sz w:val="22"/>
                <w:szCs w:val="22"/>
                <w:lang w:val="en-US" w:eastAsia="zh-TW"/>
              </w:rPr>
            </w:pPr>
            <w:r w:rsidRPr="007A55B6">
              <w:rPr>
                <w:color w:val="000000"/>
                <w:position w:val="0"/>
                <w:sz w:val="22"/>
                <w:szCs w:val="22"/>
                <w:lang w:val="en-US" w:eastAsia="zh-TW"/>
              </w:rPr>
              <w:t>90</w:t>
            </w:r>
          </w:p>
        </w:tc>
      </w:tr>
    </w:tbl>
    <w:p w14:paraId="3997D9F9" w14:textId="52FAF28B" w:rsidR="007A55B6" w:rsidRPr="007A55B6" w:rsidRDefault="007A55B6" w:rsidP="007A55B6">
      <w:pPr>
        <w:suppressAutoHyphens w:val="0"/>
        <w:spacing w:after="240"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 w:rsidRPr="007A55B6">
        <w:rPr>
          <w:position w:val="0"/>
          <w:sz w:val="22"/>
          <w:szCs w:val="22"/>
          <w:lang w:val="en-US" w:eastAsia="zh-TW"/>
        </w:rPr>
        <w:br/>
      </w:r>
      <w:r w:rsidRPr="007A55B6">
        <w:rPr>
          <w:color w:val="000000"/>
          <w:position w:val="0"/>
          <w:sz w:val="22"/>
          <w:szCs w:val="22"/>
          <w:lang w:val="en-US" w:eastAsia="zh-TW"/>
        </w:rPr>
        <w:t xml:space="preserve">If the findings are reported in the form of images, then the following </w:t>
      </w:r>
      <w:proofErr w:type="gramStart"/>
      <w:r w:rsidRPr="007A55B6">
        <w:rPr>
          <w:color w:val="000000"/>
          <w:position w:val="0"/>
          <w:sz w:val="22"/>
          <w:szCs w:val="22"/>
          <w:lang w:val="en-US" w:eastAsia="zh-TW"/>
        </w:rPr>
        <w:t>format  is</w:t>
      </w:r>
      <w:proofErr w:type="gramEnd"/>
      <w:r w:rsidRPr="007A55B6">
        <w:rPr>
          <w:color w:val="000000"/>
          <w:position w:val="0"/>
          <w:sz w:val="22"/>
          <w:szCs w:val="22"/>
          <w:lang w:val="en-US" w:eastAsia="zh-TW"/>
        </w:rPr>
        <w:t xml:space="preserve"> used.</w:t>
      </w:r>
    </w:p>
    <w:p w14:paraId="1191FCAD" w14:textId="77777777" w:rsidR="007A55B6" w:rsidRPr="007A55B6" w:rsidRDefault="007A55B6" w:rsidP="007A55B6">
      <w:pPr>
        <w:numPr>
          <w:ilvl w:val="0"/>
          <w:numId w:val="6"/>
        </w:numPr>
        <w:suppressAutoHyphens w:val="0"/>
        <w:spacing w:line="240" w:lineRule="auto"/>
        <w:ind w:leftChars="0" w:left="358" w:firstLineChars="0"/>
        <w:jc w:val="both"/>
        <w:textDirection w:val="lrTb"/>
        <w:textAlignment w:val="baseline"/>
        <w:outlineLvl w:val="9"/>
        <w:rPr>
          <w:color w:val="000000"/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The title is written left-</w:t>
      </w:r>
      <w:proofErr w:type="gramStart"/>
      <w:r w:rsidRPr="007A55B6">
        <w:rPr>
          <w:color w:val="000000"/>
          <w:position w:val="0"/>
          <w:sz w:val="22"/>
          <w:szCs w:val="22"/>
          <w:lang w:val="en-US" w:eastAsia="zh-TW"/>
        </w:rPr>
        <w:t>aligned  below</w:t>
      </w:r>
      <w:proofErr w:type="gramEnd"/>
      <w:r w:rsidRPr="007A55B6">
        <w:rPr>
          <w:color w:val="000000"/>
          <w:position w:val="0"/>
          <w:sz w:val="22"/>
          <w:szCs w:val="22"/>
          <w:lang w:val="en-US" w:eastAsia="zh-TW"/>
        </w:rPr>
        <w:t xml:space="preserve"> the  image in Times New Roman Bold 12 pt font.</w:t>
      </w:r>
    </w:p>
    <w:p w14:paraId="28973CCF" w14:textId="77777777" w:rsidR="007A55B6" w:rsidRPr="007A55B6" w:rsidRDefault="007A55B6" w:rsidP="007A55B6">
      <w:pPr>
        <w:numPr>
          <w:ilvl w:val="0"/>
          <w:numId w:val="6"/>
        </w:numPr>
        <w:suppressAutoHyphens w:val="0"/>
        <w:spacing w:line="240" w:lineRule="auto"/>
        <w:ind w:leftChars="0" w:left="358" w:firstLineChars="0"/>
        <w:jc w:val="both"/>
        <w:textDirection w:val="lrTb"/>
        <w:textAlignment w:val="baseline"/>
        <w:outlineLvl w:val="9"/>
        <w:rPr>
          <w:color w:val="000000"/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The color of the image is made in black and white.</w:t>
      </w:r>
    </w:p>
    <w:p w14:paraId="4D04A15F" w14:textId="77777777" w:rsidR="007A55B6" w:rsidRPr="007A55B6" w:rsidRDefault="007A55B6" w:rsidP="007A55B6">
      <w:pPr>
        <w:numPr>
          <w:ilvl w:val="0"/>
          <w:numId w:val="6"/>
        </w:numPr>
        <w:suppressAutoHyphens w:val="0"/>
        <w:spacing w:line="240" w:lineRule="auto"/>
        <w:ind w:leftChars="0" w:left="358" w:firstLineChars="0"/>
        <w:jc w:val="both"/>
        <w:textDirection w:val="lrTb"/>
        <w:textAlignment w:val="baseline"/>
        <w:outlineLvl w:val="9"/>
        <w:rPr>
          <w:color w:val="000000"/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The content of the image should be referenced in paragraphs</w:t>
      </w:r>
    </w:p>
    <w:p w14:paraId="45AFA0FD" w14:textId="77777777" w:rsidR="007A55B6" w:rsidRPr="007A55B6" w:rsidRDefault="007A55B6" w:rsidP="007A55B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</w:p>
    <w:p w14:paraId="7DBFDDD4" w14:textId="416EE17B" w:rsidR="007A55B6" w:rsidRPr="007A55B6" w:rsidRDefault="00662FFF" w:rsidP="007A55B6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>
        <w:rPr>
          <w:noProof/>
        </w:rPr>
        <w:drawing>
          <wp:inline distT="0" distB="0" distL="0" distR="0" wp14:anchorId="01327365" wp14:editId="13613A3F">
            <wp:extent cx="2370487" cy="1755128"/>
            <wp:effectExtent l="0" t="0" r="0" b="0"/>
            <wp:docPr id="527488892" name="Picture 2" descr="Educational management elements | Download Scientific Dia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onal management elements | Download Scientific Diagra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265" cy="176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DF8A3" w14:textId="77777777" w:rsidR="007A55B6" w:rsidRPr="007A55B6" w:rsidRDefault="007A55B6" w:rsidP="007A55B6">
      <w:pPr>
        <w:suppressAutoHyphens w:val="0"/>
        <w:spacing w:line="240" w:lineRule="auto"/>
        <w:ind w:leftChars="0" w:left="-2" w:firstLineChars="0" w:hanging="2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 w:rsidRPr="007A55B6">
        <w:rPr>
          <w:b/>
          <w:bCs/>
          <w:color w:val="000000"/>
          <w:position w:val="0"/>
          <w:sz w:val="22"/>
          <w:szCs w:val="22"/>
          <w:lang w:val="en-US" w:eastAsia="zh-TW"/>
        </w:rPr>
        <w:t>Figure 1. Examples of Correct Images</w:t>
      </w:r>
    </w:p>
    <w:p w14:paraId="61287156" w14:textId="77777777" w:rsidR="007A55B6" w:rsidRPr="007A55B6" w:rsidRDefault="007A55B6" w:rsidP="007A55B6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</w:p>
    <w:p w14:paraId="6790CE33" w14:textId="7E185674" w:rsidR="007A55B6" w:rsidRPr="007A55B6" w:rsidRDefault="007A55B6" w:rsidP="00662FFF">
      <w:pPr>
        <w:suppressAutoHyphens w:val="0"/>
        <w:spacing w:line="276" w:lineRule="auto"/>
        <w:ind w:leftChars="0" w:left="0" w:firstLineChars="0" w:firstLine="284"/>
        <w:jc w:val="both"/>
        <w:textDirection w:val="lrTb"/>
        <w:textAlignment w:val="auto"/>
        <w:outlineLvl w:val="9"/>
        <w:rPr>
          <w:position w:val="0"/>
          <w:sz w:val="22"/>
          <w:szCs w:val="22"/>
          <w:lang w:val="en-US" w:eastAsia="zh-TW"/>
        </w:rPr>
      </w:pPr>
      <w:r w:rsidRPr="007A55B6">
        <w:rPr>
          <w:color w:val="000000"/>
          <w:position w:val="0"/>
          <w:sz w:val="22"/>
          <w:szCs w:val="22"/>
          <w:lang w:val="en-US" w:eastAsia="zh-TW"/>
        </w:rPr>
        <w:t>The discussion examines the results of research in relation to   theory as referred to in the Introduction.</w:t>
      </w:r>
    </w:p>
    <w:p w14:paraId="03215B0A" w14:textId="77777777" w:rsidR="00662FFF" w:rsidRDefault="00662FFF" w:rsidP="00662FFF">
      <w:pPr>
        <w:pStyle w:val="Heading1"/>
        <w:spacing w:before="0" w:after="0" w:line="276" w:lineRule="auto"/>
        <w:ind w:left="0" w:right="3" w:hanging="2"/>
        <w:rPr>
          <w:sz w:val="22"/>
          <w:szCs w:val="22"/>
        </w:rPr>
      </w:pPr>
    </w:p>
    <w:p w14:paraId="3F7569A4" w14:textId="5DF10A34" w:rsidR="007370C1" w:rsidRPr="007A55B6" w:rsidRDefault="007370C1" w:rsidP="00662FFF">
      <w:pPr>
        <w:pStyle w:val="Heading1"/>
        <w:spacing w:before="0" w:after="0" w:line="276" w:lineRule="auto"/>
        <w:ind w:left="0" w:right="3" w:hanging="2"/>
        <w:rPr>
          <w:sz w:val="22"/>
          <w:szCs w:val="22"/>
        </w:rPr>
      </w:pPr>
      <w:r w:rsidRPr="007A55B6">
        <w:rPr>
          <w:sz w:val="22"/>
          <w:szCs w:val="22"/>
        </w:rPr>
        <w:t>CONCLUSION</w:t>
      </w:r>
    </w:p>
    <w:p w14:paraId="053C3D13" w14:textId="082D6673" w:rsidR="00662FFF" w:rsidRPr="00662FFF" w:rsidRDefault="00662FFF" w:rsidP="00662FFF">
      <w:pPr>
        <w:spacing w:line="276" w:lineRule="auto"/>
        <w:ind w:left="-2" w:firstLineChars="129" w:firstLine="284"/>
        <w:jc w:val="both"/>
        <w:rPr>
          <w:sz w:val="22"/>
          <w:szCs w:val="22"/>
        </w:rPr>
      </w:pPr>
      <w:r w:rsidRPr="00662FFF">
        <w:rPr>
          <w:sz w:val="22"/>
          <w:szCs w:val="22"/>
        </w:rPr>
        <w:t>The conclusion is a short answer to the problem discussed. Conclusions are not made points, but described in 1 (one) paragraph</w:t>
      </w:r>
    </w:p>
    <w:p w14:paraId="5CFE31B6" w14:textId="77777777" w:rsidR="00DD0EF7" w:rsidRPr="00CA75A7" w:rsidRDefault="00DD0EF7" w:rsidP="00CA75A7">
      <w:pPr>
        <w:spacing w:line="276" w:lineRule="auto"/>
        <w:ind w:left="0" w:hanging="2"/>
        <w:jc w:val="both"/>
        <w:rPr>
          <w:sz w:val="22"/>
          <w:szCs w:val="22"/>
        </w:rPr>
      </w:pPr>
    </w:p>
    <w:p w14:paraId="2EB7EFC8" w14:textId="77777777" w:rsidR="00E82245" w:rsidRPr="00CA75A7" w:rsidRDefault="008E7044" w:rsidP="00CA75A7">
      <w:pPr>
        <w:spacing w:line="276" w:lineRule="auto"/>
        <w:ind w:left="0" w:hanging="2"/>
        <w:jc w:val="both"/>
        <w:rPr>
          <w:sz w:val="22"/>
          <w:szCs w:val="22"/>
        </w:rPr>
      </w:pPr>
      <w:r w:rsidRPr="00CA75A7">
        <w:rPr>
          <w:b/>
          <w:sz w:val="22"/>
          <w:szCs w:val="22"/>
        </w:rPr>
        <w:t>REFERENCES</w:t>
      </w:r>
    </w:p>
    <w:p w14:paraId="79A8CC93" w14:textId="43BF0CF7" w:rsidR="00662FFF" w:rsidRPr="00662FFF" w:rsidRDefault="00662FFF" w:rsidP="00662FFF">
      <w:pPr>
        <w:pStyle w:val="ListParagraph"/>
        <w:ind w:leftChars="0" w:left="0" w:firstLineChars="0" w:hanging="2"/>
        <w:jc w:val="both"/>
        <w:rPr>
          <w:rFonts w:ascii="Times New Roman" w:hAnsi="Times New Roman"/>
        </w:rPr>
      </w:pPr>
      <w:r w:rsidRPr="00662FFF">
        <w:rPr>
          <w:rFonts w:ascii="Times New Roman" w:hAnsi="Times New Roman"/>
        </w:rPr>
        <w:t xml:space="preserve">The </w:t>
      </w:r>
      <w:r>
        <w:rPr>
          <w:rFonts w:ascii="Times New Roman" w:hAnsi="Times New Roman"/>
        </w:rPr>
        <w:t xml:space="preserve">references </w:t>
      </w:r>
      <w:r w:rsidRPr="00662FFF">
        <w:rPr>
          <w:rFonts w:ascii="Times New Roman" w:hAnsi="Times New Roman"/>
        </w:rPr>
        <w:t>should be written in the APA Style citation style, with 1 space spacing, Times New Roman font 12pt. Please use the Reference Manager application (Mendeley and Zotero) as the example below.</w:t>
      </w:r>
    </w:p>
    <w:p w14:paraId="5BBD1DAF" w14:textId="77777777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</w:rPr>
      </w:pPr>
    </w:p>
    <w:p w14:paraId="0128AD34" w14:textId="77777777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  <w:b/>
          <w:bCs/>
        </w:rPr>
      </w:pPr>
      <w:r w:rsidRPr="00662FFF">
        <w:rPr>
          <w:rFonts w:ascii="Times New Roman" w:hAnsi="Times New Roman"/>
          <w:b/>
          <w:bCs/>
        </w:rPr>
        <w:t xml:space="preserve">Books: </w:t>
      </w:r>
    </w:p>
    <w:p w14:paraId="10894337" w14:textId="77777777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</w:rPr>
      </w:pPr>
      <w:r w:rsidRPr="00662FFF">
        <w:rPr>
          <w:rFonts w:ascii="Times New Roman" w:hAnsi="Times New Roman"/>
        </w:rPr>
        <w:t>Anderson, D.W., Vault, V.D. &amp; Dickson, C.E. 1999. Problems and Prospects for the Decades Ahead: Competency Based Teacher Education.  Berkeley: McCutchan Publishing Co.</w:t>
      </w:r>
    </w:p>
    <w:p w14:paraId="7CE4459B" w14:textId="77777777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  <w:b/>
          <w:bCs/>
        </w:rPr>
      </w:pPr>
      <w:r w:rsidRPr="00662FFF">
        <w:rPr>
          <w:rFonts w:ascii="Times New Roman" w:hAnsi="Times New Roman"/>
          <w:b/>
          <w:bCs/>
        </w:rPr>
        <w:t xml:space="preserve">Book of article collections: </w:t>
      </w:r>
    </w:p>
    <w:p w14:paraId="5C4F5297" w14:textId="77777777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</w:rPr>
      </w:pPr>
      <w:proofErr w:type="spellStart"/>
      <w:r w:rsidRPr="00662FFF">
        <w:rPr>
          <w:rFonts w:ascii="Times New Roman" w:hAnsi="Times New Roman"/>
        </w:rPr>
        <w:t>Saukah</w:t>
      </w:r>
      <w:proofErr w:type="spellEnd"/>
      <w:r w:rsidRPr="00662FFF">
        <w:rPr>
          <w:rFonts w:ascii="Times New Roman" w:hAnsi="Times New Roman"/>
        </w:rPr>
        <w:t xml:space="preserve">, A. &amp; </w:t>
      </w:r>
      <w:proofErr w:type="spellStart"/>
      <w:r w:rsidRPr="00662FFF">
        <w:rPr>
          <w:rFonts w:ascii="Times New Roman" w:hAnsi="Times New Roman"/>
        </w:rPr>
        <w:t>Waseso</w:t>
      </w:r>
      <w:proofErr w:type="spellEnd"/>
      <w:r w:rsidRPr="00662FFF">
        <w:rPr>
          <w:rFonts w:ascii="Times New Roman" w:hAnsi="Times New Roman"/>
        </w:rPr>
        <w:t xml:space="preserve">, M.G. (Eds.). 2002. Writing Articles for Scientific Journals (4th </w:t>
      </w:r>
      <w:proofErr w:type="gramStart"/>
      <w:r w:rsidRPr="00662FFF">
        <w:rPr>
          <w:rFonts w:ascii="Times New Roman" w:hAnsi="Times New Roman"/>
        </w:rPr>
        <w:t>Edition,  1</w:t>
      </w:r>
      <w:proofErr w:type="gramEnd"/>
      <w:r w:rsidRPr="00662FFF">
        <w:rPr>
          <w:rFonts w:ascii="Times New Roman" w:hAnsi="Times New Roman"/>
        </w:rPr>
        <w:t>st printing). Malang: UM Press.</w:t>
      </w:r>
    </w:p>
    <w:p w14:paraId="6A205613" w14:textId="77777777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  <w:b/>
          <w:bCs/>
        </w:rPr>
      </w:pPr>
      <w:r w:rsidRPr="00662FFF">
        <w:rPr>
          <w:rFonts w:ascii="Times New Roman" w:hAnsi="Times New Roman"/>
          <w:b/>
          <w:bCs/>
        </w:rPr>
        <w:t xml:space="preserve">Articles in journals or magazines: </w:t>
      </w:r>
    </w:p>
    <w:p w14:paraId="75931454" w14:textId="2C9F4FF8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</w:rPr>
      </w:pPr>
      <w:proofErr w:type="spellStart"/>
      <w:r w:rsidRPr="00662FFF">
        <w:rPr>
          <w:rFonts w:ascii="Times New Roman" w:hAnsi="Times New Roman"/>
        </w:rPr>
        <w:t>Kansil</w:t>
      </w:r>
      <w:proofErr w:type="spellEnd"/>
      <w:r w:rsidRPr="00662FFF">
        <w:rPr>
          <w:rFonts w:ascii="Times New Roman" w:hAnsi="Times New Roman"/>
        </w:rPr>
        <w:t>, C.L. 2002.  New Orientation for Professional Program Education Implementation in Meeting the Needs of the Industrial World.  Transport, XX (4):57—61.</w:t>
      </w:r>
    </w:p>
    <w:p w14:paraId="267FDD44" w14:textId="77777777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  <w:b/>
          <w:bCs/>
        </w:rPr>
      </w:pPr>
      <w:r w:rsidRPr="00662FFF">
        <w:rPr>
          <w:rFonts w:ascii="Times New Roman" w:hAnsi="Times New Roman"/>
          <w:b/>
          <w:bCs/>
        </w:rPr>
        <w:t xml:space="preserve">Articles in the newspaper: </w:t>
      </w:r>
    </w:p>
    <w:p w14:paraId="12585232" w14:textId="76CBB4D5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</w:rPr>
      </w:pPr>
      <w:proofErr w:type="spellStart"/>
      <w:r w:rsidRPr="00662FFF">
        <w:rPr>
          <w:rFonts w:ascii="Times New Roman" w:hAnsi="Times New Roman"/>
        </w:rPr>
        <w:t>Pitunov</w:t>
      </w:r>
      <w:proofErr w:type="spellEnd"/>
      <w:r w:rsidRPr="00662FFF">
        <w:rPr>
          <w:rFonts w:ascii="Times New Roman" w:hAnsi="Times New Roman"/>
        </w:rPr>
        <w:t xml:space="preserve">, B. December 13, 2002.  An Excellent School or an Excellent School?  </w:t>
      </w:r>
      <w:proofErr w:type="spellStart"/>
      <w:r w:rsidRPr="00662FFF">
        <w:rPr>
          <w:rFonts w:ascii="Times New Roman" w:hAnsi="Times New Roman"/>
        </w:rPr>
        <w:t>Majapahit</w:t>
      </w:r>
      <w:proofErr w:type="spellEnd"/>
      <w:r w:rsidRPr="00662FFF">
        <w:rPr>
          <w:rFonts w:ascii="Times New Roman" w:hAnsi="Times New Roman"/>
        </w:rPr>
        <w:t xml:space="preserve"> Pos, pp. 4 &amp;; 11.</w:t>
      </w:r>
    </w:p>
    <w:p w14:paraId="61560F7E" w14:textId="77777777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  <w:b/>
          <w:bCs/>
        </w:rPr>
      </w:pPr>
      <w:r w:rsidRPr="00662FFF">
        <w:rPr>
          <w:rFonts w:ascii="Times New Roman" w:hAnsi="Times New Roman"/>
          <w:b/>
          <w:bCs/>
        </w:rPr>
        <w:t>Writings/news in newspapers (</w:t>
      </w:r>
      <w:proofErr w:type="spellStart"/>
      <w:r w:rsidRPr="00662FFF">
        <w:rPr>
          <w:rFonts w:ascii="Times New Roman" w:hAnsi="Times New Roman"/>
          <w:b/>
          <w:bCs/>
        </w:rPr>
        <w:t>withoutthe</w:t>
      </w:r>
      <w:proofErr w:type="spellEnd"/>
      <w:r w:rsidRPr="00662FFF">
        <w:rPr>
          <w:rFonts w:ascii="Times New Roman" w:hAnsi="Times New Roman"/>
          <w:b/>
          <w:bCs/>
        </w:rPr>
        <w:t xml:space="preserve"> author's name): </w:t>
      </w:r>
    </w:p>
    <w:p w14:paraId="3D9D51FB" w14:textId="77777777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</w:rPr>
      </w:pPr>
      <w:r w:rsidRPr="00662FFF">
        <w:rPr>
          <w:rFonts w:ascii="Times New Roman" w:hAnsi="Times New Roman"/>
        </w:rPr>
        <w:t>Java Post. April 22, 1995.   Lower Class Women Are More Independent, p. 3.</w:t>
      </w:r>
    </w:p>
    <w:p w14:paraId="575ED1AA" w14:textId="77777777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  <w:b/>
          <w:bCs/>
        </w:rPr>
      </w:pPr>
      <w:r w:rsidRPr="00662FFF">
        <w:rPr>
          <w:rFonts w:ascii="Times New Roman" w:hAnsi="Times New Roman"/>
          <w:b/>
          <w:bCs/>
        </w:rPr>
        <w:t xml:space="preserve"> White papers:</w:t>
      </w:r>
    </w:p>
    <w:p w14:paraId="6B9E4B89" w14:textId="7FE5441D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</w:rPr>
      </w:pPr>
      <w:r w:rsidRPr="00662FFF">
        <w:rPr>
          <w:rFonts w:ascii="Times New Roman" w:hAnsi="Times New Roman"/>
        </w:rPr>
        <w:t>Center for Language Development and Development. 1978. Guidelines for Writing Research Reports.  Jakarta: Ministry of Education and Culture.</w:t>
      </w:r>
    </w:p>
    <w:p w14:paraId="32C4AC60" w14:textId="19730CBD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</w:rPr>
      </w:pPr>
      <w:r w:rsidRPr="00662FFF">
        <w:rPr>
          <w:rFonts w:ascii="Times New Roman" w:hAnsi="Times New Roman"/>
        </w:rPr>
        <w:t>Law of the Republic of Indonesia Number 20 of 2003 concerning the National Education System.  2004. Poor: Space.</w:t>
      </w:r>
    </w:p>
    <w:p w14:paraId="3E159E0A" w14:textId="77777777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  <w:b/>
          <w:bCs/>
        </w:rPr>
      </w:pPr>
      <w:r w:rsidRPr="00662FFF">
        <w:rPr>
          <w:rFonts w:ascii="Times New Roman" w:hAnsi="Times New Roman"/>
          <w:b/>
          <w:bCs/>
        </w:rPr>
        <w:t xml:space="preserve"> Translation book: </w:t>
      </w:r>
    </w:p>
    <w:p w14:paraId="5E5CC431" w14:textId="6DBC8068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</w:rPr>
      </w:pPr>
      <w:proofErr w:type="spellStart"/>
      <w:r w:rsidRPr="00662FFF">
        <w:rPr>
          <w:rFonts w:ascii="Times New Roman" w:hAnsi="Times New Roman"/>
        </w:rPr>
        <w:t>Ary</w:t>
      </w:r>
      <w:proofErr w:type="spellEnd"/>
      <w:r w:rsidRPr="00662FFF">
        <w:rPr>
          <w:rFonts w:ascii="Times New Roman" w:hAnsi="Times New Roman"/>
        </w:rPr>
        <w:t xml:space="preserve">, D., Jacobs, L. C. &amp; </w:t>
      </w:r>
      <w:proofErr w:type="spellStart"/>
      <w:r w:rsidRPr="00662FFF">
        <w:rPr>
          <w:rFonts w:ascii="Times New Roman" w:hAnsi="Times New Roman"/>
        </w:rPr>
        <w:t>Razavieh</w:t>
      </w:r>
      <w:proofErr w:type="spellEnd"/>
      <w:r w:rsidRPr="00662FFF">
        <w:rPr>
          <w:rFonts w:ascii="Times New Roman" w:hAnsi="Times New Roman"/>
        </w:rPr>
        <w:t xml:space="preserve">, A. 1976.  Introduction to Educational Research.  Translation by Arief </w:t>
      </w:r>
      <w:proofErr w:type="spellStart"/>
      <w:r w:rsidRPr="00662FFF">
        <w:rPr>
          <w:rFonts w:ascii="Times New Roman" w:hAnsi="Times New Roman"/>
        </w:rPr>
        <w:t>Furchan</w:t>
      </w:r>
      <w:proofErr w:type="spellEnd"/>
      <w:r w:rsidRPr="00662FFF">
        <w:rPr>
          <w:rFonts w:ascii="Times New Roman" w:hAnsi="Times New Roman"/>
        </w:rPr>
        <w:t>. 1982. Surabaya: National Business.</w:t>
      </w:r>
    </w:p>
    <w:p w14:paraId="27DF6E7C" w14:textId="677C40A0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  <w:b/>
          <w:bCs/>
        </w:rPr>
      </w:pPr>
      <w:r w:rsidRPr="00662FFF">
        <w:rPr>
          <w:rFonts w:ascii="Times New Roman" w:hAnsi="Times New Roman"/>
          <w:b/>
          <w:bCs/>
        </w:rPr>
        <w:t>Thesis, Dissertation, Research</w:t>
      </w:r>
      <w:r>
        <w:rPr>
          <w:rFonts w:ascii="Times New Roman" w:hAnsi="Times New Roman"/>
          <w:b/>
          <w:bCs/>
        </w:rPr>
        <w:t xml:space="preserve"> </w:t>
      </w:r>
      <w:r w:rsidRPr="00662FFF">
        <w:rPr>
          <w:rFonts w:ascii="Times New Roman" w:hAnsi="Times New Roman"/>
          <w:b/>
          <w:bCs/>
        </w:rPr>
        <w:t xml:space="preserve">Report:  </w:t>
      </w:r>
    </w:p>
    <w:p w14:paraId="419E46FD" w14:textId="016D8D56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</w:rPr>
      </w:pPr>
      <w:proofErr w:type="spellStart"/>
      <w:r w:rsidRPr="00662FFF">
        <w:rPr>
          <w:rFonts w:ascii="Times New Roman" w:hAnsi="Times New Roman"/>
        </w:rPr>
        <w:t>Makmara</w:t>
      </w:r>
      <w:proofErr w:type="spellEnd"/>
      <w:r w:rsidRPr="00662FFF">
        <w:rPr>
          <w:rFonts w:ascii="Times New Roman" w:hAnsi="Times New Roman"/>
        </w:rPr>
        <w:t>, T. 2009.   Persuasive Speech of Salespeople in Indonesian: Ethnographic Study of Communication.  The dissertation is not published. Malang: Postgraduate Program of State University of Malang.</w:t>
      </w:r>
    </w:p>
    <w:p w14:paraId="70163DBC" w14:textId="39A4D4C6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  <w:b/>
          <w:bCs/>
        </w:rPr>
      </w:pPr>
      <w:r w:rsidRPr="00662FF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Conference </w:t>
      </w:r>
      <w:r w:rsidRPr="00662FFF">
        <w:rPr>
          <w:rFonts w:ascii="Times New Roman" w:hAnsi="Times New Roman"/>
          <w:b/>
          <w:bCs/>
        </w:rPr>
        <w:t xml:space="preserve">papers, workshops, upgrades: </w:t>
      </w:r>
    </w:p>
    <w:p w14:paraId="204B4FBB" w14:textId="19DF2F5F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</w:rPr>
      </w:pPr>
      <w:proofErr w:type="spellStart"/>
      <w:r w:rsidRPr="00662FFF">
        <w:rPr>
          <w:rFonts w:ascii="Times New Roman" w:hAnsi="Times New Roman"/>
        </w:rPr>
        <w:t>Waseso</w:t>
      </w:r>
      <w:proofErr w:type="spellEnd"/>
      <w:r w:rsidRPr="00662FFF">
        <w:rPr>
          <w:rFonts w:ascii="Times New Roman" w:hAnsi="Times New Roman"/>
        </w:rPr>
        <w:t xml:space="preserve">, M.G. 2001.  Content and Format of Scientific Journals.  The paper was presented at the Workshop Seminar on Article Writing and Journal Management </w:t>
      </w:r>
      <w:proofErr w:type="spellStart"/>
      <w:r w:rsidRPr="00662FFF">
        <w:rPr>
          <w:rFonts w:ascii="Times New Roman" w:hAnsi="Times New Roman"/>
        </w:rPr>
        <w:t>llmiah</w:t>
      </w:r>
      <w:proofErr w:type="spellEnd"/>
      <w:r w:rsidRPr="00662FFF">
        <w:rPr>
          <w:rFonts w:ascii="Times New Roman" w:hAnsi="Times New Roman"/>
        </w:rPr>
        <w:t xml:space="preserve">, </w:t>
      </w:r>
      <w:proofErr w:type="spellStart"/>
      <w:r w:rsidRPr="00662FFF">
        <w:rPr>
          <w:rFonts w:ascii="Times New Roman" w:hAnsi="Times New Roman"/>
        </w:rPr>
        <w:t>Lambung</w:t>
      </w:r>
      <w:proofErr w:type="spellEnd"/>
      <w:r w:rsidRPr="00662FFF">
        <w:rPr>
          <w:rFonts w:ascii="Times New Roman" w:hAnsi="Times New Roman"/>
        </w:rPr>
        <w:t xml:space="preserve"> </w:t>
      </w:r>
      <w:proofErr w:type="spellStart"/>
      <w:r w:rsidRPr="00662FFF">
        <w:rPr>
          <w:rFonts w:ascii="Times New Roman" w:hAnsi="Times New Roman"/>
        </w:rPr>
        <w:t>mangkurat</w:t>
      </w:r>
      <w:proofErr w:type="spellEnd"/>
      <w:r w:rsidRPr="00662FFF">
        <w:rPr>
          <w:rFonts w:ascii="Times New Roman" w:hAnsi="Times New Roman"/>
        </w:rPr>
        <w:t xml:space="preserve"> University, Banjarmasin, August 9-11.</w:t>
      </w:r>
    </w:p>
    <w:p w14:paraId="043E8B49" w14:textId="4D229BC7" w:rsidR="00662FFF" w:rsidRPr="00662FFF" w:rsidRDefault="00662FFF" w:rsidP="00662FFF">
      <w:pPr>
        <w:pStyle w:val="ListParagraph"/>
        <w:ind w:leftChars="0" w:left="567" w:firstLineChars="0" w:hanging="569"/>
        <w:jc w:val="both"/>
        <w:rPr>
          <w:rFonts w:ascii="Times New Roman" w:hAnsi="Times New Roman"/>
          <w:b/>
          <w:bCs/>
        </w:rPr>
      </w:pPr>
      <w:r w:rsidRPr="00662FFF">
        <w:rPr>
          <w:rFonts w:ascii="Times New Roman" w:hAnsi="Times New Roman"/>
          <w:b/>
          <w:bCs/>
        </w:rPr>
        <w:t>Internet (article in online journal):</w:t>
      </w:r>
    </w:p>
    <w:p w14:paraId="30FB2DC7" w14:textId="25085E9E" w:rsidR="00662FFF" w:rsidRPr="007370C1" w:rsidRDefault="00662FFF" w:rsidP="00662FFF">
      <w:pPr>
        <w:pStyle w:val="ListParagraph"/>
        <w:spacing w:after="0"/>
        <w:ind w:leftChars="0" w:left="567" w:firstLineChars="0" w:hanging="569"/>
        <w:jc w:val="both"/>
        <w:rPr>
          <w:rFonts w:ascii="Times New Roman" w:hAnsi="Times New Roman"/>
        </w:rPr>
      </w:pPr>
      <w:proofErr w:type="spellStart"/>
      <w:r w:rsidRPr="00662FFF">
        <w:rPr>
          <w:rFonts w:ascii="Times New Roman" w:hAnsi="Times New Roman"/>
        </w:rPr>
        <w:t>Widiati</w:t>
      </w:r>
      <w:proofErr w:type="spellEnd"/>
      <w:r w:rsidRPr="00662FFF">
        <w:rPr>
          <w:rFonts w:ascii="Times New Roman" w:hAnsi="Times New Roman"/>
        </w:rPr>
        <w:t xml:space="preserve">, U. 2008.  Learning </w:t>
      </w:r>
      <w:proofErr w:type="spellStart"/>
      <w:r w:rsidRPr="00662FFF">
        <w:rPr>
          <w:rFonts w:ascii="Times New Roman" w:hAnsi="Times New Roman"/>
        </w:rPr>
        <w:t>Membaca</w:t>
      </w:r>
      <w:proofErr w:type="spellEnd"/>
      <w:r w:rsidRPr="00662FFF">
        <w:rPr>
          <w:rFonts w:ascii="Times New Roman" w:hAnsi="Times New Roman"/>
        </w:rPr>
        <w:t>-Write through Buddy Journals to Improve the Writing Skills of English Literature Department Students.  Journal of Language and Art. (Online), Year 36, Number 2, August 2008 (http://sastra.um.ac.id, accessed February 3, 2010).</w:t>
      </w:r>
    </w:p>
    <w:sectPr w:rsidR="00662FFF" w:rsidRPr="007370C1" w:rsidSect="00674A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701" w:right="1276" w:bottom="1418" w:left="1276" w:header="851" w:footer="851" w:gutter="0"/>
      <w:pgNumType w:start="3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4892B5" w14:textId="77777777" w:rsidR="00674A0E" w:rsidRDefault="00674A0E" w:rsidP="00EE587C">
      <w:pPr>
        <w:spacing w:line="240" w:lineRule="auto"/>
        <w:ind w:left="0" w:hanging="2"/>
      </w:pPr>
      <w:r>
        <w:separator/>
      </w:r>
    </w:p>
  </w:endnote>
  <w:endnote w:type="continuationSeparator" w:id="0">
    <w:p w14:paraId="08B25176" w14:textId="77777777" w:rsidR="00674A0E" w:rsidRDefault="00674A0E" w:rsidP="00EE587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umans">
    <w:altName w:val="Calibri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D209B" w14:textId="77777777" w:rsidR="00E82245" w:rsidRDefault="008E7044" w:rsidP="00EE587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  <w:sz w:val="22"/>
        <w:szCs w:val="22"/>
      </w:rPr>
    </w:pPr>
    <w:r>
      <w:rPr>
        <w:color w:val="000000"/>
        <w:sz w:val="22"/>
        <w:szCs w:val="22"/>
      </w:rPr>
      <w:fldChar w:fldCharType="begin"/>
    </w:r>
    <w:r>
      <w:rPr>
        <w:color w:val="000000"/>
        <w:sz w:val="22"/>
        <w:szCs w:val="22"/>
      </w:rPr>
      <w:instrText>PAGE</w:instrText>
    </w:r>
    <w:r>
      <w:rPr>
        <w:color w:val="000000"/>
        <w:sz w:val="22"/>
        <w:szCs w:val="22"/>
      </w:rPr>
      <w:fldChar w:fldCharType="end"/>
    </w:r>
  </w:p>
  <w:p w14:paraId="7B58A622" w14:textId="77777777" w:rsidR="00E82245" w:rsidRDefault="00E82245" w:rsidP="00EE587C">
    <w:pPr>
      <w:pStyle w:val="Title"/>
      <w:ind w:left="1" w:right="116" w:hanging="3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4BDC5" w14:textId="77777777" w:rsidR="00BE4DF3" w:rsidRPr="00EC2BE7" w:rsidRDefault="00BE4DF3" w:rsidP="00BE4DF3">
    <w:pPr>
      <w:pStyle w:val="Footer"/>
      <w:ind w:left="0" w:hanging="2"/>
      <w:jc w:val="right"/>
      <w:rPr>
        <w:lang w:val="en-US"/>
      </w:rPr>
    </w:pPr>
  </w:p>
  <w:p w14:paraId="4A50EA82" w14:textId="77777777" w:rsidR="00BE4DF3" w:rsidRPr="00D416C6" w:rsidRDefault="00BE4DF3" w:rsidP="00BE4DF3">
    <w:pPr>
      <w:pStyle w:val="Footer"/>
      <w:ind w:left="0" w:hanging="2"/>
      <w:jc w:val="right"/>
    </w:pPr>
    <w:r w:rsidRPr="00EC2BE7">
      <w:rPr>
        <w:lang w:val="en-US"/>
      </w:rPr>
      <w:t xml:space="preserve">EDUCATIONE: Journal of Education Research and Review | </w:t>
    </w:r>
    <w:sdt>
      <w:sdtPr>
        <w:id w:val="-18662826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C2BE7">
          <w:fldChar w:fldCharType="begin"/>
        </w:r>
        <w:r w:rsidRPr="00EC2BE7">
          <w:instrText xml:space="preserve"> PAGE   \* MERGEFORMAT </w:instrText>
        </w:r>
        <w:r w:rsidRPr="00EC2BE7">
          <w:fldChar w:fldCharType="separate"/>
        </w:r>
        <w:r>
          <w:t>36</w:t>
        </w:r>
        <w:r w:rsidRPr="00EC2BE7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5A049" w14:textId="77777777" w:rsidR="00E82245" w:rsidRDefault="00E82245" w:rsidP="00EE587C">
    <w:pPr>
      <w:pBdr>
        <w:top w:val="nil"/>
        <w:left w:val="nil"/>
        <w:bottom w:val="nil"/>
        <w:right w:val="nil"/>
        <w:between w:val="nil"/>
      </w:pBdr>
      <w:tabs>
        <w:tab w:val="right" w:pos="8460"/>
      </w:tabs>
      <w:spacing w:line="240" w:lineRule="auto"/>
      <w:ind w:left="0" w:right="116" w:hanging="2"/>
      <w:jc w:val="right"/>
      <w:rPr>
        <w:rFonts w:ascii="Bookman Old Style" w:eastAsia="Bookman Old Style" w:hAnsi="Bookman Old Style" w:cs="Bookman Old Style"/>
        <w:color w:val="000000"/>
        <w:sz w:val="18"/>
        <w:szCs w:val="18"/>
      </w:rPr>
    </w:pPr>
  </w:p>
  <w:p w14:paraId="73E312BE" w14:textId="77777777" w:rsidR="00E82245" w:rsidRDefault="008E7044" w:rsidP="00EE587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89052" w14:textId="77777777" w:rsidR="00674A0E" w:rsidRDefault="00674A0E" w:rsidP="00EE587C">
      <w:pPr>
        <w:spacing w:line="240" w:lineRule="auto"/>
        <w:ind w:left="0" w:hanging="2"/>
      </w:pPr>
      <w:r>
        <w:separator/>
      </w:r>
    </w:p>
  </w:footnote>
  <w:footnote w:type="continuationSeparator" w:id="0">
    <w:p w14:paraId="53F69B19" w14:textId="77777777" w:rsidR="00674A0E" w:rsidRDefault="00674A0E" w:rsidP="00EE587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F5AB9" w14:textId="77777777" w:rsidR="00E82245" w:rsidRDefault="008E7044" w:rsidP="00EE587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Baumans" w:eastAsia="Baumans" w:hAnsi="Baumans" w:cs="Baumans"/>
        <w:color w:val="000000"/>
      </w:rPr>
    </w:pPr>
    <w:r>
      <w:rPr>
        <w:rFonts w:ascii="Baumans" w:eastAsia="Baumans" w:hAnsi="Baumans" w:cs="Baumans"/>
        <w:color w:val="000000"/>
      </w:rPr>
      <w:t>INTERNATIONAL SEMINAR</w:t>
    </w:r>
    <w:r>
      <w:rPr>
        <w:noProof/>
        <w:lang w:val="en-US"/>
      </w:rPr>
      <w:drawing>
        <wp:anchor distT="0" distB="0" distL="114300" distR="114300" simplePos="0" relativeHeight="251661312" behindDoc="0" locked="0" layoutInCell="1" hidden="0" allowOverlap="1" wp14:anchorId="28C44058" wp14:editId="0BE525FF">
          <wp:simplePos x="0" y="0"/>
          <wp:positionH relativeFrom="column">
            <wp:posOffset>114300</wp:posOffset>
          </wp:positionH>
          <wp:positionV relativeFrom="paragraph">
            <wp:posOffset>-222249</wp:posOffset>
          </wp:positionV>
          <wp:extent cx="612140" cy="612140"/>
          <wp:effectExtent l="0" t="0" r="0" b="0"/>
          <wp:wrapNone/>
          <wp:docPr id="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140" cy="612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7E870BB" w14:textId="77777777" w:rsidR="00E82245" w:rsidRDefault="008E7044" w:rsidP="00EE587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30" w:hanging="2"/>
      <w:jc w:val="right"/>
      <w:rPr>
        <w:rFonts w:ascii="Baumans" w:eastAsia="Baumans" w:hAnsi="Baumans" w:cs="Baumans"/>
        <w:color w:val="000000"/>
        <w:sz w:val="20"/>
        <w:szCs w:val="20"/>
      </w:rPr>
    </w:pPr>
    <w:r>
      <w:rPr>
        <w:rFonts w:ascii="Baumans" w:eastAsia="Baumans" w:hAnsi="Baumans" w:cs="Baumans"/>
        <w:color w:val="000000"/>
        <w:sz w:val="20"/>
        <w:szCs w:val="20"/>
      </w:rPr>
      <w:t>Bridging of ICT and Education</w:t>
    </w:r>
  </w:p>
  <w:p w14:paraId="6B3983C8" w14:textId="77777777" w:rsidR="00E82245" w:rsidRDefault="00E82245" w:rsidP="00EE587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7"/>
    </w:tblGrid>
    <w:tr w:rsidR="00BE4DF3" w:rsidRPr="00BE4DF3" w14:paraId="2C2297A9" w14:textId="77777777" w:rsidTr="00AA5192">
      <w:trPr>
        <w:trHeight w:val="620"/>
      </w:trPr>
      <w:tc>
        <w:tcPr>
          <w:tcW w:w="9560" w:type="dxa"/>
          <w:tcBorders>
            <w:left w:val="nil"/>
            <w:right w:val="nil"/>
          </w:tcBorders>
          <w:vAlign w:val="center"/>
        </w:tcPr>
        <w:p w14:paraId="4F4F3149" w14:textId="77777777" w:rsidR="00BE4DF3" w:rsidRPr="00BE4DF3" w:rsidRDefault="00BE4DF3" w:rsidP="00BE4DF3">
          <w:pPr>
            <w:pStyle w:val="Header"/>
            <w:ind w:left="0" w:hanging="2"/>
            <w:jc w:val="center"/>
            <w:rPr>
              <w:rFonts w:ascii="Times New Roman" w:hAnsi="Times New Roman"/>
              <w:sz w:val="24"/>
              <w:szCs w:val="24"/>
              <w:lang w:val="en-US"/>
            </w:rPr>
          </w:pPr>
          <w:bookmarkStart w:id="0" w:name="_Hlk115285647"/>
          <w:bookmarkStart w:id="1" w:name="_Hlk115285648"/>
          <w:r w:rsidRPr="00BE4DF3">
            <w:rPr>
              <w:rFonts w:ascii="Times New Roman" w:hAnsi="Times New Roman"/>
              <w:sz w:val="24"/>
              <w:szCs w:val="24"/>
              <w:lang w:val="en-US"/>
            </w:rPr>
            <w:t>ORIGINAL ARTICLE</w:t>
          </w:r>
        </w:p>
      </w:tc>
    </w:tr>
    <w:bookmarkEnd w:id="0"/>
    <w:bookmarkEnd w:id="1"/>
  </w:tbl>
  <w:p w14:paraId="4620F594" w14:textId="77777777" w:rsidR="00BE4DF3" w:rsidRPr="00BE4DF3" w:rsidRDefault="00BE4DF3" w:rsidP="00BE4DF3">
    <w:pPr>
      <w:pStyle w:val="Header"/>
      <w:ind w:left="0" w:hanging="2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414E1" w14:textId="77777777" w:rsidR="00E82245" w:rsidRDefault="008E7044" w:rsidP="00EE587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noProof/>
        <w:lang w:val="en-US"/>
      </w:rPr>
      <w:drawing>
        <wp:anchor distT="0" distB="0" distL="0" distR="0" simplePos="0" relativeHeight="251659264" behindDoc="0" locked="0" layoutInCell="1" hidden="0" allowOverlap="1" wp14:anchorId="3BDCCA41" wp14:editId="2047F3D6">
          <wp:simplePos x="0" y="0"/>
          <wp:positionH relativeFrom="column">
            <wp:posOffset>5715</wp:posOffset>
          </wp:positionH>
          <wp:positionV relativeFrom="paragraph">
            <wp:posOffset>0</wp:posOffset>
          </wp:positionV>
          <wp:extent cx="5934075" cy="939165"/>
          <wp:effectExtent l="0" t="0" r="0" b="0"/>
          <wp:wrapSquare wrapText="bothSides" distT="0" distB="0" distL="0" distR="0"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77842"/>
                  <a:stretch>
                    <a:fillRect/>
                  </a:stretch>
                </pic:blipFill>
                <pic:spPr>
                  <a:xfrm>
                    <a:off x="0" y="0"/>
                    <a:ext cx="5934075" cy="9391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11FA71" w14:textId="77777777" w:rsidR="00E82245" w:rsidRDefault="008E7044" w:rsidP="00EE587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21"/>
        <w:szCs w:val="21"/>
      </w:rPr>
    </w:pPr>
    <w:r>
      <w:rPr>
        <w:rFonts w:ascii="Calibri" w:eastAsia="Calibri" w:hAnsi="Calibri" w:cs="Calibri"/>
        <w:b/>
        <w:color w:val="000000"/>
        <w:sz w:val="21"/>
        <w:szCs w:val="21"/>
      </w:rPr>
      <w:t>Proceedings of the Guidance and Counseling Collegial Meeting</w:t>
    </w:r>
    <w:r>
      <w:rPr>
        <w:color w:val="000000"/>
        <w:sz w:val="21"/>
        <w:szCs w:val="21"/>
      </w:rPr>
      <w:t xml:space="preserve">     </w:t>
    </w:r>
  </w:p>
  <w:p w14:paraId="74C1A0E2" w14:textId="77777777" w:rsidR="00E82245" w:rsidRDefault="008E7044" w:rsidP="00EE587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t>Surabaya, 12-14 August 2016</w:t>
    </w:r>
  </w:p>
  <w:p w14:paraId="4345E427" w14:textId="77777777" w:rsidR="00E82245" w:rsidRDefault="008E7044" w:rsidP="00EE587C">
    <w:pPr>
      <w:spacing w:after="200" w:line="273" w:lineRule="auto"/>
      <w:ind w:left="0" w:hanging="2"/>
      <w:jc w:val="righ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b/>
      </w:rPr>
      <w:t>Guidance and Counseling Professional Development.</w: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3621284" wp14:editId="646D0726">
              <wp:simplePos x="0" y="0"/>
              <wp:positionH relativeFrom="column">
                <wp:posOffset>1003300</wp:posOffset>
              </wp:positionH>
              <wp:positionV relativeFrom="paragraph">
                <wp:posOffset>279400</wp:posOffset>
              </wp:positionV>
              <wp:extent cx="4933950" cy="381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79025" y="3779683"/>
                        <a:ext cx="4933950" cy="635"/>
                      </a:xfrm>
                      <a:prstGeom prst="straightConnector1">
                        <a:avLst/>
                      </a:prstGeom>
                      <a:noFill/>
                      <a:ln w="38100" cap="flat" cmpd="sng">
                        <a:solidFill>
                          <a:srgbClr val="FFC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45DBBA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79pt;margin-top:22pt;width:388.5pt;height: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" strokecolor="#ffc000" strokeweight="3pt">
              <v:stroke joinstyle="miter"/>
            </v:shape>
          </w:pict>
        </mc:Fallback>
      </mc:AlternateContent>
    </w:r>
  </w:p>
  <w:p w14:paraId="6B4E954A" w14:textId="77777777" w:rsidR="00E82245" w:rsidRDefault="00E82245" w:rsidP="00EE587C">
    <w:pPr>
      <w:spacing w:after="200" w:line="273" w:lineRule="auto"/>
      <w:ind w:left="0" w:hanging="2"/>
      <w:jc w:val="right"/>
      <w:rPr>
        <w:rFonts w:ascii="Calibri" w:eastAsia="Calibri" w:hAnsi="Calibri" w:cs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A2997"/>
    <w:multiLevelType w:val="hybridMultilevel"/>
    <w:tmpl w:val="A45A93EC"/>
    <w:lvl w:ilvl="0" w:tplc="FDDEE144">
      <w:start w:val="1"/>
      <w:numFmt w:val="decimal"/>
      <w:lvlText w:val="%1."/>
      <w:lvlJc w:val="left"/>
      <w:pPr>
        <w:ind w:left="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" w15:restartNumberingAfterBreak="0">
    <w:nsid w:val="2C2A03C7"/>
    <w:multiLevelType w:val="multilevel"/>
    <w:tmpl w:val="1DA23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A44B41"/>
    <w:multiLevelType w:val="multilevel"/>
    <w:tmpl w:val="62663B2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C153B3A"/>
    <w:multiLevelType w:val="multilevel"/>
    <w:tmpl w:val="D870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71766B"/>
    <w:multiLevelType w:val="hybridMultilevel"/>
    <w:tmpl w:val="9B5A4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10A9F"/>
    <w:multiLevelType w:val="multilevel"/>
    <w:tmpl w:val="4BA6AF3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461460303">
    <w:abstractNumId w:val="5"/>
  </w:num>
  <w:num w:numId="2" w16cid:durableId="1791585965">
    <w:abstractNumId w:val="2"/>
  </w:num>
  <w:num w:numId="3" w16cid:durableId="607322349">
    <w:abstractNumId w:val="0"/>
  </w:num>
  <w:num w:numId="4" w16cid:durableId="929850755">
    <w:abstractNumId w:val="4"/>
  </w:num>
  <w:num w:numId="5" w16cid:durableId="2127851549">
    <w:abstractNumId w:val="1"/>
  </w:num>
  <w:num w:numId="6" w16cid:durableId="17466801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45"/>
    <w:rsid w:val="000B351F"/>
    <w:rsid w:val="000F0DCC"/>
    <w:rsid w:val="00152F8A"/>
    <w:rsid w:val="00236B56"/>
    <w:rsid w:val="00257528"/>
    <w:rsid w:val="002C0131"/>
    <w:rsid w:val="002F67D8"/>
    <w:rsid w:val="003133E0"/>
    <w:rsid w:val="003828E2"/>
    <w:rsid w:val="003E2388"/>
    <w:rsid w:val="004009A9"/>
    <w:rsid w:val="00502F34"/>
    <w:rsid w:val="005D7548"/>
    <w:rsid w:val="006174E2"/>
    <w:rsid w:val="00646F9B"/>
    <w:rsid w:val="00662FFF"/>
    <w:rsid w:val="00674A0E"/>
    <w:rsid w:val="0069376A"/>
    <w:rsid w:val="006C3EF4"/>
    <w:rsid w:val="006D4E7A"/>
    <w:rsid w:val="006F47ED"/>
    <w:rsid w:val="007370C1"/>
    <w:rsid w:val="00776121"/>
    <w:rsid w:val="007A1ADE"/>
    <w:rsid w:val="007A55B6"/>
    <w:rsid w:val="007A7FE3"/>
    <w:rsid w:val="007C078A"/>
    <w:rsid w:val="00863AFB"/>
    <w:rsid w:val="0086650A"/>
    <w:rsid w:val="008C1069"/>
    <w:rsid w:val="008D28E2"/>
    <w:rsid w:val="008E7044"/>
    <w:rsid w:val="009A4C7B"/>
    <w:rsid w:val="009E04C1"/>
    <w:rsid w:val="00A16416"/>
    <w:rsid w:val="00B260FC"/>
    <w:rsid w:val="00BE4DF3"/>
    <w:rsid w:val="00C650B1"/>
    <w:rsid w:val="00CA75A7"/>
    <w:rsid w:val="00D8126B"/>
    <w:rsid w:val="00D90EEE"/>
    <w:rsid w:val="00DD0EF7"/>
    <w:rsid w:val="00E02F00"/>
    <w:rsid w:val="00E327FD"/>
    <w:rsid w:val="00E478E6"/>
    <w:rsid w:val="00E82245"/>
    <w:rsid w:val="00EE587C"/>
    <w:rsid w:val="00EF1751"/>
    <w:rsid w:val="00F079E3"/>
    <w:rsid w:val="00FC73FA"/>
    <w:rsid w:val="00FE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589BA"/>
  <w15:docId w15:val="{1E1FDBF5-F5B6-4096-B1B3-2CC742D0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32"/>
      <w:szCs w:val="20"/>
    </w:rPr>
  </w:style>
  <w:style w:type="paragraph" w:styleId="Header">
    <w:name w:val="header"/>
    <w:basedOn w:val="Normal"/>
    <w:uiPriority w:val="99"/>
  </w:style>
  <w:style w:type="character" w:customStyle="1" w:styleId="HeaderChar">
    <w:name w:val="Header Char"/>
    <w:uiPriority w:val="99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"/>
    </w:rPr>
  </w:style>
  <w:style w:type="paragraph" w:styleId="Footer">
    <w:name w:val="footer"/>
    <w:basedOn w:val="Normal"/>
    <w:uiPriority w:val="99"/>
  </w:style>
  <w:style w:type="character" w:customStyle="1" w:styleId="FooterChar">
    <w:name w:val="Footer Char"/>
    <w:uiPriority w:val="99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"/>
    </w:rPr>
  </w:style>
  <w:style w:type="character" w:customStyle="1" w:styleId="TitleChar">
    <w:name w:val="Title Char"/>
    <w:rPr>
      <w:rFonts w:ascii="Times New Roman" w:eastAsia="Times New Roman" w:hAnsi="Times New Roman" w:cs="Times New Roman"/>
      <w:b/>
      <w:bCs/>
      <w:w w:val="100"/>
      <w:position w:val="-1"/>
      <w:sz w:val="32"/>
      <w:szCs w:val="20"/>
      <w:effect w:val="none"/>
      <w:vertAlign w:val="baseline"/>
      <w:cs w:val="0"/>
      <w:em w:val="none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aliases w:val="Body of text,Daftar Acuan,List Paragraph1,Body of text+1,Body of text+2,Body of text+3,List Paragraph11,Colorful List - Accent 11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contributornametrigger">
    <w:name w:val="contributornametrigg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table" w:styleId="TableGrid">
    <w:name w:val="Table Grid"/>
    <w:basedOn w:val="TableNormal"/>
    <w:uiPriority w:val="3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Normal"/>
    <w:pPr>
      <w:spacing w:before="100" w:beforeAutospacing="1" w:after="100" w:afterAutospacing="1"/>
    </w:pPr>
    <w:rPr>
      <w:lang w:eastAsia="id-ID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customStyle="1" w:styleId="Authors">
    <w:name w:val="Authors"/>
    <w:basedOn w:val="Normal"/>
    <w:next w:val="Normal"/>
    <w:rsid w:val="00EE587C"/>
    <w:pPr>
      <w:framePr w:w="9072" w:hSpace="187" w:vSpace="187" w:wrap="notBeside" w:vAnchor="text" w:hAnchor="page" w:xAlign="center" w:y="1"/>
      <w:suppressAutoHyphens w:val="0"/>
      <w:autoSpaceDE w:val="0"/>
      <w:autoSpaceDN w:val="0"/>
      <w:spacing w:after="32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position w:val="0"/>
      <w:sz w:val="22"/>
      <w:szCs w:val="22"/>
    </w:rPr>
  </w:style>
  <w:style w:type="character" w:customStyle="1" w:styleId="ListParagraphChar">
    <w:name w:val="List Paragraph Char"/>
    <w:aliases w:val="Body of text Char,Daftar Acuan Char,List Paragraph1 Char,Body of text+1 Char,Body of text+2 Char,Body of text+3 Char,List Paragraph11 Char,Colorful List - Accent 11 Char"/>
    <w:link w:val="ListParagraph"/>
    <w:uiPriority w:val="34"/>
    <w:rsid w:val="00A16416"/>
    <w:rPr>
      <w:rFonts w:ascii="Calibri" w:eastAsia="Calibri" w:hAnsi="Calibri"/>
      <w:position w:val="-1"/>
      <w:sz w:val="22"/>
      <w:szCs w:val="22"/>
      <w:lang w:val="en"/>
    </w:rPr>
  </w:style>
  <w:style w:type="paragraph" w:customStyle="1" w:styleId="Default0">
    <w:name w:val="Default"/>
    <w:rsid w:val="004009A9"/>
    <w:pPr>
      <w:autoSpaceDE w:val="0"/>
      <w:autoSpaceDN w:val="0"/>
      <w:adjustRightInd w:val="0"/>
    </w:pPr>
    <w:rPr>
      <w:color w:val="000000"/>
    </w:rPr>
  </w:style>
  <w:style w:type="paragraph" w:styleId="BodyText">
    <w:name w:val="Body Text"/>
    <w:basedOn w:val="Normal"/>
    <w:link w:val="BodyTextChar"/>
    <w:uiPriority w:val="1"/>
    <w:qFormat/>
    <w:rsid w:val="00BE4DF3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character" w:customStyle="1" w:styleId="BodyTextChar">
    <w:name w:val="Body Text Char"/>
    <w:basedOn w:val="DefaultParagraphFont"/>
    <w:link w:val="BodyText"/>
    <w:uiPriority w:val="1"/>
    <w:rsid w:val="00BE4DF3"/>
  </w:style>
  <w:style w:type="paragraph" w:styleId="NormalWeb">
    <w:name w:val="Normal (Web)"/>
    <w:basedOn w:val="Normal"/>
    <w:uiPriority w:val="99"/>
    <w:semiHidden/>
    <w:unhideWhenUsed/>
    <w:rsid w:val="007A55B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46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3EBNlUtI5KzYMXdqXDe2aNHW/w==">AMUW2mWhEMGvzzGx2QmwEmRi54mbILVa0zExPrnU8WJTUUTy9JL8or4fr4EDiKAARcYzolwZPP3X1HIiiNYtsw+3hywWiNXq/XlO2RRkH3YpuerCt5xysJk=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893</Words>
  <Characters>5091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36</vt:i4>
      </vt:variant>
    </vt:vector>
  </HeadingPairs>
  <TitlesOfParts>
    <vt:vector size="37" baseType="lpstr">
      <vt:lpstr/>
      <vt:lpstr>/</vt:lpstr>
      <vt:lpstr>THE TITLE OF THE ARTICLE IS SPECIFIC, EFFECTIVE, CLEAR AND NO MORE THAN 15 WORDS</vt:lpstr>
      <vt:lpstr/>
      <vt:lpstr>1 Institution/affiliation, Country (font Times New Roman 10pt, Left, Space 1)</vt:lpstr>
      <vt:lpstr>*Corresponding Author: (font Times New Roman  10pt, Left, Space 1)</vt:lpstr>
      <vt:lpstr/>
      <vt:lpstr>ABSTRACT</vt:lpstr>
      <vt:lpstr>Abstracts in english written a maximum of 250 words. The abstract explicitly con</vt:lpstr>
      <vt:lpstr>Keywords: Consists of 3 to 5 words. Written in alphabetical order. Between keywo</vt:lpstr>
      <vt:lpstr/>
      <vt:lpstr>INTRODUCTION</vt:lpstr>
      <vt:lpstr>The introduction contains background, theoretical studies, problems, gap analysi</vt:lpstr>
      <vt:lpstr>The submitted article is original and has never been published anywhere. Article</vt:lpstr>
      <vt:lpstr>The writing format uses a single-column format with Times New Roman letters 12, </vt:lpstr>
      <vt:lpstr/>
      <vt:lpstr>METHOD</vt:lpstr>
      <vt:lpstr>The method must contain the research  design, research subject, instrumen, data </vt:lpstr>
      <vt:lpstr/>
      <vt:lpstr>RESULTS AND DISCUSSION</vt:lpstr>
      <vt:lpstr>The Research Results and Discussion contains a description of the analysis of re</vt:lpstr>
      <vt:lpstr/>
      <vt:lpstr/>
      <vt:lpstr>CONCLUSION</vt:lpstr>
      <vt:lpstr>The results of the study indicate that the level of interpersonal relationships </vt:lpstr>
      <vt:lpstr/>
      <vt:lpstr>REFERENCES</vt:lpstr>
      <vt:lpstr>Ahdiat Adi. 2019. 7 Important Skills to Compete in the Industrial Age 4.0. (Onli</vt:lpstr>
      <vt:lpstr>Buddha, Muhammad. (2010). Interpersonal Communication Theory. Jakarta: Kencana.</vt:lpstr>
      <vt:lpstr>Creswell, J. 2012. Educational Research: Planning, Conducting, and Evaluating Qu</vt:lpstr>
      <vt:lpstr>Devito, JA 2010. Communication Between Humans . Jakarta: Professional Books.</vt:lpstr>
      <vt:lpstr>Elizabeth Pollitzer. 2017. Will the ''4th Industrial Revolution' be gender-blind</vt:lpstr>
      <vt:lpstr>Gainau, Maryam B. 2008. Development of a Self Disclosure Inventory for High Scho</vt:lpstr>
      <vt:lpstr>Jaggi, L., Drazdowski, TK, &amp; Kliewer, W. 2016. What parents don't know: Disclosu</vt:lpstr>
      <vt:lpstr>Morissan, MA 2010. Psychology of Communication . Bogor: Ghalia Indonesia.</vt:lpstr>
      <vt:lpstr>Sarwono, Sarlito W. 2012. Social Psychology . Jakarta: Salemba Humanika.</vt:lpstr>
      <vt:lpstr>Sugiyono. 2015. Quantitative, Qualitative, and R&amp;D research methodology. Bandung</vt:lpstr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OJS</dc:creator>
  <cp:lastModifiedBy>Feibry Senduk</cp:lastModifiedBy>
  <cp:revision>2</cp:revision>
  <cp:lastPrinted>2022-06-25T02:52:00Z</cp:lastPrinted>
  <dcterms:created xsi:type="dcterms:W3CDTF">2024-04-02T07:28:00Z</dcterms:created>
  <dcterms:modified xsi:type="dcterms:W3CDTF">2024-04-02T07:28:00Z</dcterms:modified>
</cp:coreProperties>
</file>